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8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"/>
        <w:gridCol w:w="1114"/>
        <w:gridCol w:w="1820"/>
        <w:gridCol w:w="468"/>
        <w:gridCol w:w="1843"/>
        <w:gridCol w:w="517"/>
        <w:gridCol w:w="1326"/>
        <w:gridCol w:w="1502"/>
      </w:tblGrid>
      <w:tr w:rsidR="008C35D8" w:rsidRPr="00F26095" w14:paraId="1890E919" w14:textId="77777777">
        <w:trPr>
          <w:cantSplit/>
          <w:trHeight w:hRule="exact" w:val="1500"/>
          <w:jc w:val="center"/>
        </w:trPr>
        <w:tc>
          <w:tcPr>
            <w:tcW w:w="3628" w:type="dxa"/>
            <w:gridSpan w:val="3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14:paraId="33DC2E9C" w14:textId="77777777" w:rsidR="008C35D8" w:rsidRPr="00F26095" w:rsidRDefault="008C35D8">
            <w:pPr>
              <w:pStyle w:val="Merknadstekst"/>
              <w:rPr>
                <w:lang w:val="en-US"/>
              </w:rPr>
            </w:pPr>
          </w:p>
          <w:p w14:paraId="20F4ED5E" w14:textId="77777777" w:rsidR="008C35D8" w:rsidRPr="00F26095" w:rsidRDefault="00CE4A4E" w:rsidP="007C0364">
            <w:pPr>
              <w:jc w:val="center"/>
              <w:rPr>
                <w:lang w:val="en-US"/>
              </w:rPr>
            </w:pPr>
            <w:bookmarkStart w:id="0" w:name="Logo"/>
            <w:bookmarkStart w:id="1" w:name="_MON_1273467860"/>
            <w:bookmarkEnd w:id="0"/>
            <w:bookmarkEnd w:id="1"/>
            <w:r>
              <w:rPr>
                <w:lang w:val="en-US"/>
              </w:rPr>
              <w:pict w14:anchorId="41BE86C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3.4pt;height:30.6pt">
                  <v:imagedata r:id="rId12" o:title="Statnett-gra¦èr+©d"/>
                </v:shape>
              </w:pict>
            </w:r>
          </w:p>
        </w:tc>
        <w:tc>
          <w:tcPr>
            <w:tcW w:w="5656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10" w:color="auto" w:fill="auto"/>
            <w:vAlign w:val="center"/>
          </w:tcPr>
          <w:p w14:paraId="6F42E8B1" w14:textId="77777777" w:rsidR="00822DCA" w:rsidRPr="00F26095" w:rsidRDefault="00822DCA" w:rsidP="00BA0491">
            <w:pPr>
              <w:rPr>
                <w:rFonts w:cs="Arial"/>
                <w:b/>
                <w:bCs/>
                <w:sz w:val="32"/>
                <w:lang w:val="en-US"/>
              </w:rPr>
            </w:pPr>
            <w:bookmarkStart w:id="2" w:name="Doktype"/>
            <w:bookmarkEnd w:id="2"/>
          </w:p>
          <w:p w14:paraId="74E5BB52" w14:textId="77777777" w:rsidR="00BA0491" w:rsidRPr="00F26095" w:rsidRDefault="000361C9" w:rsidP="00BA0491">
            <w:pPr>
              <w:rPr>
                <w:rFonts w:cs="Arial"/>
                <w:b/>
                <w:bCs/>
                <w:sz w:val="32"/>
                <w:lang w:val="en-US"/>
              </w:rPr>
            </w:pPr>
            <w:r w:rsidRPr="00F26095">
              <w:rPr>
                <w:rFonts w:cs="Arial"/>
                <w:b/>
                <w:bCs/>
                <w:sz w:val="32"/>
                <w:lang w:val="en-US"/>
              </w:rPr>
              <w:t>Appendix C</w:t>
            </w:r>
          </w:p>
          <w:p w14:paraId="2C501DB8" w14:textId="77777777" w:rsidR="00822DCA" w:rsidRPr="00F26095" w:rsidRDefault="00822DCA" w:rsidP="00BA0491">
            <w:pPr>
              <w:rPr>
                <w:sz w:val="32"/>
                <w:szCs w:val="32"/>
                <w:lang w:val="en-US"/>
              </w:rPr>
            </w:pPr>
            <w:r w:rsidRPr="00F26095">
              <w:rPr>
                <w:sz w:val="32"/>
                <w:szCs w:val="32"/>
                <w:lang w:val="en-US"/>
              </w:rPr>
              <w:t xml:space="preserve">GIS </w:t>
            </w:r>
            <w:proofErr w:type="spellStart"/>
            <w:r w:rsidRPr="00F26095">
              <w:rPr>
                <w:sz w:val="32"/>
                <w:szCs w:val="32"/>
                <w:lang w:val="en-US"/>
              </w:rPr>
              <w:t>spesification</w:t>
            </w:r>
            <w:proofErr w:type="spellEnd"/>
          </w:p>
        </w:tc>
      </w:tr>
      <w:tr w:rsidR="008C35D8" w:rsidRPr="00F26095" w14:paraId="6D936D25" w14:textId="77777777">
        <w:trPr>
          <w:cantSplit/>
          <w:trHeight w:hRule="exact" w:val="1698"/>
          <w:jc w:val="center"/>
        </w:trPr>
        <w:tc>
          <w:tcPr>
            <w:tcW w:w="3628" w:type="dxa"/>
            <w:gridSpan w:val="3"/>
            <w:tcBorders>
              <w:left w:val="single" w:sz="12" w:space="0" w:color="auto"/>
              <w:bottom w:val="single" w:sz="6" w:space="0" w:color="auto"/>
            </w:tcBorders>
          </w:tcPr>
          <w:p w14:paraId="0A4B21FA" w14:textId="77777777" w:rsidR="008C35D8" w:rsidRPr="00CE4A4E" w:rsidRDefault="008C35D8">
            <w:pPr>
              <w:pStyle w:val="Adresse"/>
              <w:rPr>
                <w:lang w:val="en-GB"/>
              </w:rPr>
            </w:pPr>
          </w:p>
          <w:p w14:paraId="7F6328A4" w14:textId="77777777" w:rsidR="008C35D8" w:rsidRPr="00CE4A4E" w:rsidRDefault="007C0364">
            <w:pPr>
              <w:pStyle w:val="Adresse"/>
              <w:rPr>
                <w:lang w:val="en-GB"/>
              </w:rPr>
            </w:pPr>
            <w:r w:rsidRPr="00CE4A4E">
              <w:rPr>
                <w:lang w:val="en-GB"/>
              </w:rPr>
              <w:t>Adr.</w:t>
            </w:r>
            <w:r w:rsidR="008C35D8" w:rsidRPr="00CE4A4E">
              <w:rPr>
                <w:lang w:val="en-GB"/>
              </w:rPr>
              <w:t>.:</w:t>
            </w:r>
            <w:r w:rsidR="008C35D8" w:rsidRPr="00CE4A4E">
              <w:rPr>
                <w:lang w:val="en-GB"/>
              </w:rPr>
              <w:tab/>
            </w:r>
            <w:bookmarkStart w:id="3" w:name="Enhet"/>
            <w:bookmarkEnd w:id="3"/>
            <w:r w:rsidR="008C35D8" w:rsidRPr="00CE4A4E">
              <w:rPr>
                <w:lang w:val="en-GB"/>
              </w:rPr>
              <w:t>Statnett SF</w:t>
            </w:r>
          </w:p>
          <w:p w14:paraId="1A1B1DF5" w14:textId="77777777" w:rsidR="008C35D8" w:rsidRPr="00CE4A4E" w:rsidRDefault="008C35D8">
            <w:pPr>
              <w:pStyle w:val="Adresse"/>
              <w:rPr>
                <w:lang w:val="en-GB"/>
              </w:rPr>
            </w:pPr>
            <w:r w:rsidRPr="00CE4A4E">
              <w:rPr>
                <w:lang w:val="en-GB"/>
              </w:rPr>
              <w:tab/>
            </w:r>
            <w:bookmarkStart w:id="4" w:name="AVDELING"/>
            <w:bookmarkEnd w:id="4"/>
            <w:r w:rsidR="00A34BBF" w:rsidRPr="00CE4A4E">
              <w:rPr>
                <w:lang w:val="en-GB"/>
              </w:rPr>
              <w:t>Technology</w:t>
            </w:r>
          </w:p>
          <w:p w14:paraId="1D58F595" w14:textId="77777777" w:rsidR="00462E91" w:rsidRPr="00CE4A4E" w:rsidRDefault="008C35D8" w:rsidP="00462E91">
            <w:pPr>
              <w:pStyle w:val="Adresse"/>
              <w:rPr>
                <w:lang w:val="en-GB"/>
              </w:rPr>
            </w:pPr>
            <w:r w:rsidRPr="00CE4A4E">
              <w:rPr>
                <w:lang w:val="en-GB"/>
              </w:rPr>
              <w:tab/>
            </w:r>
            <w:bookmarkStart w:id="5" w:name="Adresse"/>
            <w:bookmarkEnd w:id="5"/>
            <w:r w:rsidR="002253A6" w:rsidRPr="00CE4A4E">
              <w:rPr>
                <w:lang w:val="en-GB"/>
              </w:rPr>
              <w:t>Nydalen a</w:t>
            </w:r>
            <w:r w:rsidR="00462E91" w:rsidRPr="00CE4A4E">
              <w:rPr>
                <w:lang w:val="en-GB"/>
              </w:rPr>
              <w:t>llé 33</w:t>
            </w:r>
            <w:bookmarkStart w:id="6" w:name="Postadr"/>
            <w:bookmarkEnd w:id="6"/>
            <w:r w:rsidR="00462E91" w:rsidRPr="00CE4A4E">
              <w:rPr>
                <w:lang w:val="en-GB"/>
              </w:rPr>
              <w:br/>
              <w:t xml:space="preserve">                      PB 4904 Nydalen</w:t>
            </w:r>
            <w:r w:rsidR="00462E91" w:rsidRPr="00CE4A4E">
              <w:rPr>
                <w:lang w:val="en-GB"/>
              </w:rPr>
              <w:br/>
              <w:t xml:space="preserve">                      0423 Oslo</w:t>
            </w:r>
          </w:p>
          <w:p w14:paraId="78D203BB" w14:textId="77777777" w:rsidR="008C35D8" w:rsidRPr="00CE4A4E" w:rsidRDefault="008C35D8">
            <w:pPr>
              <w:pStyle w:val="Adresse"/>
              <w:rPr>
                <w:lang w:val="en-GB"/>
              </w:rPr>
            </w:pPr>
          </w:p>
        </w:tc>
        <w:tc>
          <w:tcPr>
            <w:tcW w:w="56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E61C63" w14:textId="77777777" w:rsidR="008C35D8" w:rsidRPr="00F26095" w:rsidRDefault="00BA0491">
            <w:pPr>
              <w:rPr>
                <w:rStyle w:val="Ledetekst"/>
                <w:i/>
                <w:lang w:val="en-US"/>
              </w:rPr>
            </w:pPr>
            <w:r w:rsidRPr="00F26095">
              <w:rPr>
                <w:rStyle w:val="Ledetekst"/>
                <w:i/>
                <w:lang w:val="en-US"/>
              </w:rPr>
              <w:t>Title</w:t>
            </w:r>
          </w:p>
          <w:p w14:paraId="35DBDAC1" w14:textId="77777777" w:rsidR="00822DCA" w:rsidRPr="00F26095" w:rsidRDefault="00822DCA">
            <w:pPr>
              <w:rPr>
                <w:lang w:val="en-US"/>
              </w:rPr>
            </w:pPr>
          </w:p>
          <w:p w14:paraId="371B9DB4" w14:textId="598DD7CE" w:rsidR="008C35D8" w:rsidRPr="00F26095" w:rsidRDefault="000361C9" w:rsidP="000361C9">
            <w:pPr>
              <w:rPr>
                <w:rFonts w:ascii="Times New Roman" w:hAnsi="Times New Roman"/>
                <w:b/>
                <w:sz w:val="32"/>
                <w:lang w:val="en-US"/>
              </w:rPr>
            </w:pPr>
            <w:r w:rsidRPr="00F26095">
              <w:rPr>
                <w:rFonts w:ascii="Times New Roman" w:hAnsi="Times New Roman"/>
                <w:b/>
                <w:sz w:val="32"/>
                <w:lang w:val="en-US"/>
              </w:rPr>
              <w:t>GIS Manufacturer details</w:t>
            </w:r>
          </w:p>
          <w:p w14:paraId="2B7F603B" w14:textId="0B92C013" w:rsidR="00A45935" w:rsidRPr="00F26095" w:rsidRDefault="00BF1DD1" w:rsidP="000361C9">
            <w:pPr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132kV</w:t>
            </w:r>
          </w:p>
          <w:p w14:paraId="4E640151" w14:textId="005178F0" w:rsidR="00A45935" w:rsidRPr="00F26095" w:rsidRDefault="00101955" w:rsidP="000361C9">
            <w:pPr>
              <w:rPr>
                <w:sz w:val="32"/>
                <w:lang w:val="en-US"/>
              </w:rPr>
            </w:pPr>
            <w:r>
              <w:rPr>
                <w:rFonts w:ascii="Times New Roman" w:hAnsi="Times New Roman"/>
                <w:b/>
                <w:sz w:val="32"/>
                <w:lang w:val="en-US"/>
              </w:rPr>
              <w:t>Øygarden</w:t>
            </w:r>
            <w:r w:rsidR="00A45935" w:rsidRPr="00F26095">
              <w:rPr>
                <w:rFonts w:ascii="Times New Roman" w:hAnsi="Times New Roman"/>
                <w:b/>
                <w:sz w:val="32"/>
                <w:lang w:val="en-US"/>
              </w:rPr>
              <w:t xml:space="preserve"> substation (</w:t>
            </w:r>
            <w:r>
              <w:rPr>
                <w:rFonts w:ascii="Times New Roman" w:hAnsi="Times New Roman"/>
                <w:b/>
                <w:sz w:val="32"/>
                <w:lang w:val="en-US"/>
              </w:rPr>
              <w:t>ØYG</w:t>
            </w:r>
            <w:r w:rsidR="00A45935" w:rsidRPr="00F26095">
              <w:rPr>
                <w:rFonts w:ascii="Times New Roman" w:hAnsi="Times New Roman"/>
                <w:b/>
                <w:sz w:val="32"/>
                <w:lang w:val="en-US"/>
              </w:rPr>
              <w:t>)</w:t>
            </w:r>
            <w:r w:rsidR="00A45935" w:rsidRPr="00F26095">
              <w:rPr>
                <w:rFonts w:ascii="Times New Roman" w:hAnsi="Times New Roman"/>
                <w:lang w:val="en-US"/>
              </w:rPr>
              <w:t xml:space="preserve">  </w:t>
            </w:r>
          </w:p>
        </w:tc>
      </w:tr>
      <w:tr w:rsidR="008C35D8" w:rsidRPr="00F26095" w14:paraId="6393CE6B" w14:textId="77777777">
        <w:trPr>
          <w:cantSplit/>
          <w:trHeight w:hRule="exact" w:val="600"/>
          <w:jc w:val="center"/>
        </w:trPr>
        <w:tc>
          <w:tcPr>
            <w:tcW w:w="3628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BCF13C9" w14:textId="77777777" w:rsidR="008C35D8" w:rsidRPr="00F26095" w:rsidRDefault="00BA0491">
            <w:pPr>
              <w:rPr>
                <w:rStyle w:val="Ledetekst"/>
                <w:lang w:val="en-US"/>
              </w:rPr>
            </w:pPr>
            <w:r w:rsidRPr="00F26095">
              <w:rPr>
                <w:rStyle w:val="Ledetekst"/>
                <w:i/>
                <w:lang w:val="en-US"/>
              </w:rPr>
              <w:t>Classification</w:t>
            </w:r>
          </w:p>
          <w:p w14:paraId="6236DCDC" w14:textId="0EEF9563" w:rsidR="008C35D8" w:rsidRPr="00F26095" w:rsidRDefault="00840360">
            <w:pPr>
              <w:rPr>
                <w:b/>
                <w:bCs/>
                <w:lang w:val="en-US"/>
              </w:rPr>
            </w:pPr>
            <w:bookmarkStart w:id="7" w:name="Gradering"/>
            <w:bookmarkEnd w:id="7"/>
            <w:r>
              <w:rPr>
                <w:b/>
                <w:bCs/>
                <w:lang w:val="en-US"/>
              </w:rPr>
              <w:t>Sensitive</w:t>
            </w:r>
          </w:p>
        </w:tc>
        <w:tc>
          <w:tcPr>
            <w:tcW w:w="28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3D1C4" w14:textId="77777777" w:rsidR="008C35D8" w:rsidRPr="00F26095" w:rsidRDefault="00BA0491">
            <w:pPr>
              <w:rPr>
                <w:lang w:val="en-US"/>
              </w:rPr>
            </w:pPr>
            <w:r w:rsidRPr="00F26095">
              <w:rPr>
                <w:rStyle w:val="Ledetekst"/>
                <w:lang w:val="en-US"/>
              </w:rPr>
              <w:t>Project</w:t>
            </w:r>
          </w:p>
          <w:p w14:paraId="0C5330FC" w14:textId="373F33DC" w:rsidR="008C35D8" w:rsidRPr="00F26095" w:rsidRDefault="00467956">
            <w:pPr>
              <w:rPr>
                <w:lang w:val="en-US"/>
              </w:rPr>
            </w:pPr>
            <w:r w:rsidRPr="00C01BC7">
              <w:rPr>
                <w:lang w:val="en-US"/>
              </w:rPr>
              <w:t>30094 – SSMK</w:t>
            </w:r>
          </w:p>
        </w:tc>
        <w:tc>
          <w:tcPr>
            <w:tcW w:w="2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8AF2DC" w14:textId="77777777" w:rsidR="008C35D8" w:rsidRPr="00F26095" w:rsidRDefault="008C35D8" w:rsidP="00BA0491">
            <w:pPr>
              <w:rPr>
                <w:rFonts w:cs="Arial"/>
                <w:b/>
                <w:bCs/>
                <w:caps/>
                <w:lang w:val="en-US"/>
              </w:rPr>
            </w:pPr>
          </w:p>
        </w:tc>
      </w:tr>
      <w:tr w:rsidR="008C35D8" w:rsidRPr="00F26095" w14:paraId="3AC1D320" w14:textId="77777777">
        <w:trPr>
          <w:cantSplit/>
          <w:trHeight w:hRule="exact" w:val="600"/>
          <w:jc w:val="center"/>
        </w:trPr>
        <w:tc>
          <w:tcPr>
            <w:tcW w:w="3628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62B94F" w14:textId="77777777" w:rsidR="008C35D8" w:rsidRPr="00F26095" w:rsidRDefault="00BA0491">
            <w:pPr>
              <w:rPr>
                <w:lang w:val="en-US"/>
              </w:rPr>
            </w:pPr>
            <w:r w:rsidRPr="00F26095">
              <w:rPr>
                <w:rStyle w:val="Ledetekst"/>
                <w:i/>
                <w:lang w:val="en-US"/>
              </w:rPr>
              <w:t>Responsible</w:t>
            </w:r>
          </w:p>
          <w:p w14:paraId="3E6BEEC1" w14:textId="77777777" w:rsidR="008C35D8" w:rsidRPr="00F26095" w:rsidRDefault="003A3EA4" w:rsidP="00822DCA">
            <w:pPr>
              <w:rPr>
                <w:b/>
                <w:lang w:val="en-US"/>
              </w:rPr>
            </w:pPr>
            <w:bookmarkStart w:id="8" w:name="AnsvEnhet"/>
            <w:bookmarkEnd w:id="8"/>
            <w:r w:rsidRPr="00F26095">
              <w:rPr>
                <w:b/>
                <w:lang w:val="en-US"/>
              </w:rPr>
              <w:t>NTA</w:t>
            </w:r>
          </w:p>
        </w:tc>
        <w:tc>
          <w:tcPr>
            <w:tcW w:w="28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340E6" w14:textId="77777777" w:rsidR="008C35D8" w:rsidRPr="00F26095" w:rsidRDefault="00BA0491">
            <w:pPr>
              <w:rPr>
                <w:lang w:val="en-US"/>
              </w:rPr>
            </w:pPr>
            <w:r w:rsidRPr="00F26095">
              <w:rPr>
                <w:rStyle w:val="Ledetekst"/>
                <w:i/>
                <w:lang w:val="en-US"/>
              </w:rPr>
              <w:t>Document no.</w:t>
            </w:r>
          </w:p>
          <w:p w14:paraId="70CD88C6" w14:textId="2CA5DBE1" w:rsidR="008C35D8" w:rsidRPr="00F26095" w:rsidRDefault="006B6140" w:rsidP="008D421F">
            <w:pPr>
              <w:rPr>
                <w:lang w:val="en-US"/>
              </w:rPr>
            </w:pPr>
            <w:bookmarkStart w:id="9" w:name="Doknr"/>
            <w:bookmarkEnd w:id="9"/>
            <w:r w:rsidRPr="00C01BC7">
              <w:rPr>
                <w:lang w:val="en-US"/>
              </w:rPr>
              <w:t xml:space="preserve">IFS </w:t>
            </w:r>
            <w:r w:rsidR="00CE4A4E" w:rsidRPr="00CE4A4E">
              <w:rPr>
                <w:lang w:val="en-US"/>
              </w:rPr>
              <w:t>4102275</w:t>
            </w:r>
          </w:p>
        </w:tc>
        <w:tc>
          <w:tcPr>
            <w:tcW w:w="2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805103D" w14:textId="77777777" w:rsidR="008C35D8" w:rsidRPr="00F26095" w:rsidRDefault="00BA0491">
            <w:pPr>
              <w:rPr>
                <w:lang w:val="en-US"/>
              </w:rPr>
            </w:pPr>
            <w:r w:rsidRPr="00F26095">
              <w:rPr>
                <w:rStyle w:val="Ledetekst"/>
                <w:i/>
                <w:lang w:val="en-US"/>
              </w:rPr>
              <w:t>Number of pages</w:t>
            </w:r>
          </w:p>
          <w:p w14:paraId="154CB4D4" w14:textId="5B956664" w:rsidR="008C35D8" w:rsidRPr="00F26095" w:rsidRDefault="00F2609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</w:tr>
      <w:tr w:rsidR="008C35D8" w:rsidRPr="00F26095" w14:paraId="6D51953B" w14:textId="77777777">
        <w:trPr>
          <w:cantSplit/>
          <w:trHeight w:hRule="exact" w:val="600"/>
          <w:jc w:val="center"/>
        </w:trPr>
        <w:tc>
          <w:tcPr>
            <w:tcW w:w="3628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CD4F9D" w14:textId="77777777" w:rsidR="008C35D8" w:rsidRPr="00F26095" w:rsidRDefault="00BA0491">
            <w:pPr>
              <w:rPr>
                <w:rFonts w:cs="Arial"/>
                <w:lang w:val="en-US"/>
              </w:rPr>
            </w:pPr>
            <w:r w:rsidRPr="00F26095">
              <w:rPr>
                <w:rStyle w:val="Ledetekst"/>
                <w:lang w:val="en-US"/>
              </w:rPr>
              <w:t>Client</w:t>
            </w:r>
          </w:p>
          <w:p w14:paraId="3773FD79" w14:textId="243E3F1B" w:rsidR="008C35D8" w:rsidRPr="00F26095" w:rsidRDefault="008C35D8" w:rsidP="008D421F">
            <w:pPr>
              <w:pStyle w:val="Adresse"/>
              <w:rPr>
                <w:b/>
                <w:lang w:val="en-US"/>
              </w:rPr>
            </w:pPr>
            <w:bookmarkStart w:id="10" w:name="Oppdragsgiver"/>
            <w:bookmarkEnd w:id="10"/>
          </w:p>
        </w:tc>
        <w:tc>
          <w:tcPr>
            <w:tcW w:w="28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77CFD0B6" w14:textId="77777777" w:rsidR="008C35D8" w:rsidRPr="00F26095" w:rsidRDefault="008C35D8">
            <w:pPr>
              <w:rPr>
                <w:rStyle w:val="Ledetekst"/>
                <w:i/>
                <w:lang w:val="en-US"/>
              </w:rPr>
            </w:pPr>
            <w:r w:rsidRPr="00F26095">
              <w:rPr>
                <w:rStyle w:val="Ledetekst"/>
                <w:i/>
                <w:lang w:val="en-US"/>
              </w:rPr>
              <w:t>Client’s Contact Person</w:t>
            </w:r>
          </w:p>
          <w:p w14:paraId="7A86DA70" w14:textId="77777777" w:rsidR="003F4329" w:rsidRPr="00F26095" w:rsidRDefault="003F4329" w:rsidP="003F4329">
            <w:pPr>
              <w:pStyle w:val="Appendix"/>
              <w:spacing w:before="0" w:after="0"/>
              <w:rPr>
                <w:rFonts w:cs="Arial"/>
                <w:b w:val="0"/>
                <w:bCs/>
                <w:caps w:val="0"/>
                <w:sz w:val="18"/>
                <w:szCs w:val="18"/>
                <w:lang w:val="en-US"/>
              </w:rPr>
            </w:pPr>
            <w:bookmarkStart w:id="11" w:name="Kontaktpers"/>
            <w:bookmarkEnd w:id="11"/>
          </w:p>
          <w:p w14:paraId="2276F280" w14:textId="77777777" w:rsidR="003F4329" w:rsidRPr="00F26095" w:rsidRDefault="003F4329" w:rsidP="003F4329">
            <w:pPr>
              <w:pStyle w:val="Appendix"/>
              <w:spacing w:before="0" w:after="0"/>
              <w:rPr>
                <w:rFonts w:ascii="Times New Roman" w:hAnsi="Times New Roman"/>
                <w:b w:val="0"/>
                <w:bCs/>
                <w:caps w:val="0"/>
                <w:lang w:val="en-US"/>
              </w:rPr>
            </w:pPr>
          </w:p>
        </w:tc>
        <w:tc>
          <w:tcPr>
            <w:tcW w:w="2828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4841DD0F" w14:textId="77777777" w:rsidR="008C35D8" w:rsidRPr="00F26095" w:rsidRDefault="008C35D8">
            <w:pPr>
              <w:rPr>
                <w:rStyle w:val="Ledetekst"/>
                <w:i/>
                <w:lang w:val="en-US"/>
              </w:rPr>
            </w:pPr>
            <w:r w:rsidRPr="00F26095">
              <w:rPr>
                <w:rStyle w:val="Ledetekst"/>
                <w:i/>
                <w:lang w:val="en-US"/>
              </w:rPr>
              <w:t>Order number</w:t>
            </w:r>
          </w:p>
          <w:p w14:paraId="21CA6A02" w14:textId="77777777" w:rsidR="008C35D8" w:rsidRPr="00F26095" w:rsidRDefault="008C35D8">
            <w:pPr>
              <w:rPr>
                <w:lang w:val="en-US"/>
              </w:rPr>
            </w:pPr>
            <w:bookmarkStart w:id="12" w:name="Bestnr"/>
            <w:bookmarkEnd w:id="12"/>
          </w:p>
        </w:tc>
      </w:tr>
      <w:tr w:rsidR="00156BF8" w:rsidRPr="00F26095" w14:paraId="1A238F61" w14:textId="77777777" w:rsidTr="00822DCA">
        <w:trPr>
          <w:cantSplit/>
          <w:trHeight w:hRule="exact" w:val="6076"/>
          <w:jc w:val="center"/>
        </w:trPr>
        <w:tc>
          <w:tcPr>
            <w:tcW w:w="9284" w:type="dxa"/>
            <w:gridSpan w:val="8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6DD6F5B6" w14:textId="77777777" w:rsidR="00822DCA" w:rsidRPr="00F26095" w:rsidRDefault="00822DCA" w:rsidP="00156BF8">
            <w:pPr>
              <w:rPr>
                <w:sz w:val="18"/>
                <w:szCs w:val="18"/>
                <w:lang w:val="en-US"/>
              </w:rPr>
            </w:pPr>
            <w:bookmarkStart w:id="13" w:name="Begynn"/>
            <w:bookmarkEnd w:id="13"/>
          </w:p>
          <w:p w14:paraId="6A9D3BEE" w14:textId="77777777" w:rsidR="00822DCA" w:rsidRPr="00F26095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2D10FA32" w14:textId="77777777" w:rsidR="00822DCA" w:rsidRPr="00F26095" w:rsidRDefault="00822DCA" w:rsidP="00822DCA">
            <w:pPr>
              <w:rPr>
                <w:rFonts w:ascii="Times New Roman" w:hAnsi="Times New Roman"/>
                <w:lang w:val="en-US"/>
              </w:rPr>
            </w:pPr>
          </w:p>
          <w:p w14:paraId="7F5B16BE" w14:textId="77777777" w:rsidR="000361C9" w:rsidRPr="00F26095" w:rsidRDefault="000361C9" w:rsidP="00101955">
            <w:pPr>
              <w:pStyle w:val="Default"/>
              <w:jc w:val="center"/>
              <w:rPr>
                <w:lang w:val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885"/>
            </w:tblGrid>
            <w:tr w:rsidR="000361C9" w:rsidRPr="00F26095" w14:paraId="4979F6D5" w14:textId="77777777">
              <w:trPr>
                <w:trHeight w:val="247"/>
              </w:trPr>
              <w:tc>
                <w:tcPr>
                  <w:tcW w:w="8885" w:type="dxa"/>
                </w:tcPr>
                <w:p w14:paraId="4F194CBF" w14:textId="77777777" w:rsidR="000361C9" w:rsidRDefault="008263EE" w:rsidP="000361C9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 w:rsidRPr="00F26095">
                    <w:rPr>
                      <w:sz w:val="23"/>
                      <w:szCs w:val="23"/>
                      <w:lang w:val="en-US"/>
                    </w:rPr>
                    <w:t xml:space="preserve">The purpose of this document is to collect </w:t>
                  </w:r>
                  <w:r w:rsidR="000361C9" w:rsidRPr="00F26095">
                    <w:rPr>
                      <w:sz w:val="23"/>
                      <w:szCs w:val="23"/>
                      <w:lang w:val="en-US"/>
                    </w:rPr>
                    <w:t xml:space="preserve">all </w:t>
                  </w:r>
                  <w:r w:rsidRPr="00F26095">
                    <w:rPr>
                      <w:sz w:val="23"/>
                      <w:szCs w:val="23"/>
                      <w:lang w:val="en-US"/>
                    </w:rPr>
                    <w:t xml:space="preserve">relevant </w:t>
                  </w:r>
                  <w:r w:rsidR="000361C9" w:rsidRPr="00F26095">
                    <w:rPr>
                      <w:sz w:val="23"/>
                      <w:szCs w:val="23"/>
                      <w:lang w:val="en-US"/>
                    </w:rPr>
                    <w:t>information concerning the manufacturer</w:t>
                  </w:r>
                  <w:r w:rsidRPr="00F26095">
                    <w:rPr>
                      <w:sz w:val="23"/>
                      <w:szCs w:val="23"/>
                      <w:lang w:val="en-US"/>
                    </w:rPr>
                    <w:t>'s</w:t>
                  </w:r>
                  <w:r w:rsidR="000361C9" w:rsidRPr="00F26095">
                    <w:rPr>
                      <w:sz w:val="23"/>
                      <w:szCs w:val="23"/>
                      <w:lang w:val="en-US"/>
                    </w:rPr>
                    <w:t xml:space="preserve"> product for internal record, maintenance, extension and future work on the equipment. </w:t>
                  </w:r>
                </w:p>
                <w:p w14:paraId="1B323979" w14:textId="77777777" w:rsidR="0070161E" w:rsidRDefault="0070161E" w:rsidP="000361C9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</w:p>
                <w:p w14:paraId="02CF0065" w14:textId="130FFB9B" w:rsidR="0070161E" w:rsidRPr="00AB128E" w:rsidRDefault="0070161E" w:rsidP="0070161E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>
                    <w:rPr>
                      <w:sz w:val="23"/>
                      <w:szCs w:val="23"/>
                      <w:lang w:val="en-US"/>
                    </w:rPr>
                    <w:t>This document is a project specific document based on SDOK-4</w:t>
                  </w:r>
                  <w:r w:rsidR="00EC5441">
                    <w:rPr>
                      <w:sz w:val="23"/>
                      <w:szCs w:val="23"/>
                      <w:lang w:val="en-US"/>
                    </w:rPr>
                    <w:t>1</w:t>
                  </w:r>
                  <w:r>
                    <w:rPr>
                      <w:sz w:val="23"/>
                      <w:szCs w:val="23"/>
                      <w:lang w:val="en-US"/>
                    </w:rPr>
                    <w:t>-</w:t>
                  </w:r>
                  <w:r w:rsidR="00EC5441">
                    <w:rPr>
                      <w:sz w:val="23"/>
                      <w:szCs w:val="23"/>
                      <w:lang w:val="en-US"/>
                    </w:rPr>
                    <w:t>49</w:t>
                  </w:r>
                  <w:r>
                    <w:rPr>
                      <w:sz w:val="23"/>
                      <w:szCs w:val="23"/>
                      <w:lang w:val="en-US"/>
                    </w:rPr>
                    <w:t xml:space="preserve">, rev. </w:t>
                  </w:r>
                  <w:r w:rsidR="00EC5441">
                    <w:rPr>
                      <w:sz w:val="23"/>
                      <w:szCs w:val="23"/>
                      <w:lang w:val="en-US"/>
                    </w:rPr>
                    <w:t>7</w:t>
                  </w:r>
                  <w:r>
                    <w:rPr>
                      <w:sz w:val="23"/>
                      <w:szCs w:val="23"/>
                      <w:lang w:val="en-US"/>
                    </w:rPr>
                    <w:t>.</w:t>
                  </w:r>
                </w:p>
                <w:p w14:paraId="64847B45" w14:textId="77777777" w:rsidR="0070161E" w:rsidRPr="00F26095" w:rsidRDefault="0070161E" w:rsidP="000361C9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</w:p>
              </w:tc>
            </w:tr>
          </w:tbl>
          <w:p w14:paraId="66FF3161" w14:textId="77777777" w:rsidR="00822DCA" w:rsidRPr="00F26095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67163492" w14:textId="77777777" w:rsidR="00822DCA" w:rsidRPr="00F26095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59EBB92D" w14:textId="77777777" w:rsidR="00822DCA" w:rsidRPr="00F26095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432BE204" w14:textId="77777777" w:rsidR="00822DCA" w:rsidRPr="00F26095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058A9829" w14:textId="77777777" w:rsidR="00822DCA" w:rsidRPr="00F26095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30FC152B" w14:textId="77777777" w:rsidR="00822DCA" w:rsidRPr="00F26095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51C4D5E8" w14:textId="77777777" w:rsidR="00822DCA" w:rsidRPr="00F26095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074F0378" w14:textId="77777777" w:rsidR="00822DCA" w:rsidRPr="00F26095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7D44D26E" w14:textId="77777777" w:rsidR="00822DCA" w:rsidRPr="00F26095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5449BCDF" w14:textId="77777777" w:rsidR="00822DCA" w:rsidRPr="00F26095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2BDF9B0B" w14:textId="77777777" w:rsidR="00822DCA" w:rsidRPr="00F26095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3C4BBB48" w14:textId="77777777" w:rsidR="00822DCA" w:rsidRPr="00F26095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405C7B2B" w14:textId="77777777" w:rsidR="00822DCA" w:rsidRPr="00F26095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36EDFB6F" w14:textId="77777777" w:rsidR="00822DCA" w:rsidRPr="00F26095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62D3B0DB" w14:textId="77777777" w:rsidR="00822DCA" w:rsidRPr="00F26095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6E34B219" w14:textId="77777777" w:rsidR="00822DCA" w:rsidRPr="00F26095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76A1628A" w14:textId="77777777" w:rsidR="00822DCA" w:rsidRPr="00F26095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284E32E8" w14:textId="77777777" w:rsidR="00822DCA" w:rsidRPr="00F26095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5B03C1FA" w14:textId="77777777" w:rsidR="00822DCA" w:rsidRPr="00F26095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3A35698A" w14:textId="77777777" w:rsidR="00822DCA" w:rsidRPr="00F26095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2E1EA52E" w14:textId="77777777" w:rsidR="000361C9" w:rsidRPr="00F26095" w:rsidRDefault="000361C9" w:rsidP="00156BF8">
            <w:pPr>
              <w:rPr>
                <w:sz w:val="18"/>
                <w:szCs w:val="18"/>
                <w:lang w:val="en-US"/>
              </w:rPr>
            </w:pPr>
          </w:p>
          <w:p w14:paraId="68B3AB94" w14:textId="77777777" w:rsidR="000361C9" w:rsidRPr="00F26095" w:rsidRDefault="000361C9" w:rsidP="000361C9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Revision of this document prior to Revision 1.0 are located at Statnett IFS document #1967389.</w:t>
            </w:r>
          </w:p>
          <w:p w14:paraId="4FCA2CC0" w14:textId="77777777" w:rsidR="00822DCA" w:rsidRPr="00F26095" w:rsidRDefault="00822DCA" w:rsidP="00156BF8">
            <w:pPr>
              <w:rPr>
                <w:sz w:val="18"/>
                <w:szCs w:val="18"/>
                <w:lang w:val="en-US"/>
              </w:rPr>
            </w:pPr>
          </w:p>
        </w:tc>
      </w:tr>
      <w:tr w:rsidR="003F4329" w:rsidRPr="00F26095" w14:paraId="777BC540" w14:textId="77777777">
        <w:trPr>
          <w:cantSplit/>
          <w:trHeight w:val="687"/>
          <w:jc w:val="center"/>
        </w:trPr>
        <w:tc>
          <w:tcPr>
            <w:tcW w:w="9284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6140369B" w14:textId="77777777" w:rsidR="003F4329" w:rsidRPr="00F26095" w:rsidRDefault="003F4329">
            <w:pPr>
              <w:rPr>
                <w:sz w:val="16"/>
                <w:szCs w:val="16"/>
                <w:lang w:val="en-US"/>
              </w:rPr>
            </w:pPr>
            <w:r w:rsidRPr="00F26095">
              <w:rPr>
                <w:rStyle w:val="Ledetekst"/>
                <w:i/>
                <w:szCs w:val="16"/>
                <w:lang w:val="en-US"/>
              </w:rPr>
              <w:t>Distribution</w:t>
            </w:r>
          </w:p>
        </w:tc>
      </w:tr>
      <w:tr w:rsidR="003F4329" w:rsidRPr="00F26095" w14:paraId="091306D3" w14:textId="77777777" w:rsidTr="00F2609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58"/>
          <w:jc w:val="center"/>
        </w:trPr>
        <w:tc>
          <w:tcPr>
            <w:tcW w:w="69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24B2C7F" w14:textId="77777777" w:rsidR="003F4329" w:rsidRPr="00F26095" w:rsidRDefault="003F4329" w:rsidP="00F729E5">
            <w:pPr>
              <w:rPr>
                <w:i/>
                <w:iCs/>
                <w:sz w:val="16"/>
                <w:lang w:val="en-US"/>
              </w:rPr>
            </w:pPr>
            <w:r w:rsidRPr="00F26095">
              <w:rPr>
                <w:i/>
                <w:iCs/>
                <w:sz w:val="16"/>
                <w:lang w:val="en-US"/>
              </w:rPr>
              <w:t>Rev</w:t>
            </w:r>
            <w:r w:rsidR="00ED0A83" w:rsidRPr="00F26095">
              <w:rPr>
                <w:i/>
                <w:iCs/>
                <w:sz w:val="16"/>
                <w:lang w:val="en-US"/>
              </w:rPr>
              <w:t>.</w:t>
            </w:r>
          </w:p>
        </w:tc>
        <w:tc>
          <w:tcPr>
            <w:tcW w:w="111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8F6F4E7" w14:textId="77777777" w:rsidR="003F4329" w:rsidRPr="00F26095" w:rsidRDefault="003F4329" w:rsidP="00F729E5">
            <w:pPr>
              <w:rPr>
                <w:i/>
                <w:iCs/>
                <w:sz w:val="16"/>
                <w:lang w:val="en-US"/>
              </w:rPr>
            </w:pPr>
            <w:r w:rsidRPr="00F26095">
              <w:rPr>
                <w:i/>
                <w:iCs/>
                <w:sz w:val="16"/>
                <w:lang w:val="en-US"/>
              </w:rPr>
              <w:t>Date</w:t>
            </w:r>
          </w:p>
        </w:tc>
        <w:tc>
          <w:tcPr>
            <w:tcW w:w="2288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51E29EB" w14:textId="77777777" w:rsidR="003F4329" w:rsidRPr="00F26095" w:rsidRDefault="003F4329" w:rsidP="00F729E5">
            <w:pPr>
              <w:rPr>
                <w:i/>
                <w:iCs/>
                <w:sz w:val="16"/>
                <w:lang w:val="en-US"/>
              </w:rPr>
            </w:pPr>
            <w:r w:rsidRPr="00F26095">
              <w:rPr>
                <w:i/>
                <w:iCs/>
                <w:sz w:val="16"/>
                <w:lang w:val="en-US"/>
              </w:rPr>
              <w:t>Description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13AFAB4" w14:textId="77777777" w:rsidR="003F4329" w:rsidRPr="00F26095" w:rsidRDefault="003F4329" w:rsidP="00F729E5">
            <w:pPr>
              <w:rPr>
                <w:i/>
                <w:iCs/>
                <w:lang w:val="en-US"/>
              </w:rPr>
            </w:pPr>
            <w:r w:rsidRPr="00F26095">
              <w:rPr>
                <w:i/>
                <w:iCs/>
                <w:sz w:val="16"/>
                <w:lang w:val="en-US"/>
              </w:rPr>
              <w:t>Author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EB0BF88" w14:textId="77777777" w:rsidR="003F4329" w:rsidRPr="00F26095" w:rsidRDefault="003F4329" w:rsidP="00F729E5">
            <w:pPr>
              <w:rPr>
                <w:i/>
                <w:iCs/>
                <w:lang w:val="en-US"/>
              </w:rPr>
            </w:pPr>
            <w:r w:rsidRPr="00F26095">
              <w:rPr>
                <w:i/>
                <w:iCs/>
                <w:sz w:val="16"/>
                <w:szCs w:val="16"/>
                <w:lang w:val="en-US"/>
              </w:rPr>
              <w:t>Checked</w:t>
            </w:r>
          </w:p>
        </w:tc>
        <w:tc>
          <w:tcPr>
            <w:tcW w:w="150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DB08CB6" w14:textId="77777777" w:rsidR="003F4329" w:rsidRPr="00F26095" w:rsidRDefault="003F4329" w:rsidP="00F729E5">
            <w:pPr>
              <w:rPr>
                <w:i/>
                <w:iCs/>
                <w:lang w:val="en-US"/>
              </w:rPr>
            </w:pPr>
            <w:r w:rsidRPr="00F26095">
              <w:rPr>
                <w:i/>
                <w:iCs/>
                <w:sz w:val="16"/>
                <w:lang w:val="en-US"/>
              </w:rPr>
              <w:t>Approved</w:t>
            </w:r>
          </w:p>
        </w:tc>
      </w:tr>
      <w:tr w:rsidR="003F4329" w:rsidRPr="00F26095" w14:paraId="375D1A31" w14:textId="77777777" w:rsidTr="00F2609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58"/>
          <w:jc w:val="center"/>
        </w:trPr>
        <w:tc>
          <w:tcPr>
            <w:tcW w:w="694" w:type="dxa"/>
            <w:tcBorders>
              <w:top w:val="single" w:sz="4" w:space="0" w:color="auto"/>
              <w:bottom w:val="nil"/>
            </w:tcBorders>
            <w:vAlign w:val="center"/>
          </w:tcPr>
          <w:p w14:paraId="39F984ED" w14:textId="461A91E0" w:rsidR="003F4329" w:rsidRPr="00F26095" w:rsidRDefault="00CE4A4E" w:rsidP="00F729E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vAlign w:val="center"/>
          </w:tcPr>
          <w:p w14:paraId="346D3B62" w14:textId="5725E290" w:rsidR="003F4329" w:rsidRPr="00F26095" w:rsidRDefault="0073563B" w:rsidP="00F729E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</w:t>
            </w:r>
            <w:r w:rsidR="00F26095" w:rsidRPr="00F26095"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  <w:lang w:val="en-US"/>
              </w:rPr>
              <w:t>11</w:t>
            </w:r>
            <w:r w:rsidR="00F26095" w:rsidRPr="00F26095">
              <w:rPr>
                <w:sz w:val="16"/>
                <w:szCs w:val="16"/>
                <w:lang w:val="en-US"/>
              </w:rPr>
              <w:t>.2024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D8BFCC9" w14:textId="7EF00109" w:rsidR="003F4329" w:rsidRPr="00F26095" w:rsidRDefault="00F26095" w:rsidP="00F729E5">
            <w:pPr>
              <w:rPr>
                <w:sz w:val="16"/>
                <w:szCs w:val="16"/>
                <w:lang w:val="en-US"/>
              </w:rPr>
            </w:pPr>
            <w:r w:rsidRPr="00F26095">
              <w:rPr>
                <w:sz w:val="16"/>
                <w:szCs w:val="16"/>
                <w:lang w:val="en-US"/>
              </w:rPr>
              <w:t>Issued for tender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vAlign w:val="center"/>
          </w:tcPr>
          <w:p w14:paraId="5E6D9138" w14:textId="52883642" w:rsidR="003F4329" w:rsidRPr="00F26095" w:rsidRDefault="0073563B" w:rsidP="005E75F1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Martin Husby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C690842" w14:textId="77777777" w:rsidR="003F4329" w:rsidRPr="00F26095" w:rsidRDefault="003F4329" w:rsidP="00F729E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nil"/>
            </w:tcBorders>
            <w:vAlign w:val="center"/>
          </w:tcPr>
          <w:p w14:paraId="546E8991" w14:textId="77777777" w:rsidR="003A3EA4" w:rsidRPr="00F26095" w:rsidRDefault="003A3EA4" w:rsidP="00F729E5">
            <w:pPr>
              <w:rPr>
                <w:sz w:val="16"/>
                <w:szCs w:val="16"/>
                <w:lang w:val="en-US"/>
              </w:rPr>
            </w:pPr>
          </w:p>
          <w:p w14:paraId="2FA0655B" w14:textId="2AA4F289" w:rsidR="003F4329" w:rsidRPr="00F26095" w:rsidRDefault="003F4329" w:rsidP="00F729E5">
            <w:pPr>
              <w:rPr>
                <w:sz w:val="16"/>
                <w:szCs w:val="16"/>
                <w:lang w:val="en-US"/>
              </w:rPr>
            </w:pPr>
          </w:p>
        </w:tc>
      </w:tr>
      <w:tr w:rsidR="003F4329" w:rsidRPr="00F26095" w14:paraId="51A4447F" w14:textId="77777777" w:rsidTr="00F2609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58"/>
          <w:jc w:val="center"/>
        </w:trPr>
        <w:tc>
          <w:tcPr>
            <w:tcW w:w="694" w:type="dxa"/>
            <w:tcBorders>
              <w:top w:val="nil"/>
              <w:bottom w:val="nil"/>
            </w:tcBorders>
            <w:vAlign w:val="center"/>
          </w:tcPr>
          <w:p w14:paraId="09C2A43E" w14:textId="77777777" w:rsidR="003F4329" w:rsidRPr="00F26095" w:rsidRDefault="003F4329" w:rsidP="00F729E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</w:tcPr>
          <w:p w14:paraId="0B239B38" w14:textId="77777777" w:rsidR="003F4329" w:rsidRPr="00F26095" w:rsidRDefault="003F4329" w:rsidP="00F729E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288" w:type="dxa"/>
            <w:gridSpan w:val="2"/>
            <w:tcBorders>
              <w:top w:val="nil"/>
              <w:bottom w:val="nil"/>
            </w:tcBorders>
            <w:vAlign w:val="center"/>
          </w:tcPr>
          <w:p w14:paraId="70066BC3" w14:textId="77777777" w:rsidR="003F4329" w:rsidRPr="00F26095" w:rsidRDefault="003F4329" w:rsidP="00F729E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14:paraId="41610F6D" w14:textId="77777777" w:rsidR="003F4329" w:rsidRPr="00F26095" w:rsidRDefault="003F4329" w:rsidP="00F729E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  <w:vAlign w:val="center"/>
          </w:tcPr>
          <w:p w14:paraId="43999E8A" w14:textId="5864B5F2" w:rsidR="003F4329" w:rsidRPr="00F26095" w:rsidRDefault="003F4329" w:rsidP="00F729E5">
            <w:pPr>
              <w:rPr>
                <w:i/>
                <w:sz w:val="16"/>
                <w:szCs w:val="16"/>
                <w:lang w:val="en-US"/>
              </w:rPr>
            </w:pPr>
          </w:p>
        </w:tc>
        <w:tc>
          <w:tcPr>
            <w:tcW w:w="1502" w:type="dxa"/>
            <w:tcBorders>
              <w:top w:val="nil"/>
              <w:bottom w:val="nil"/>
            </w:tcBorders>
            <w:vAlign w:val="center"/>
          </w:tcPr>
          <w:p w14:paraId="7763FB15" w14:textId="77777777" w:rsidR="003F4329" w:rsidRPr="00F26095" w:rsidRDefault="003F4329" w:rsidP="00F729E5">
            <w:pPr>
              <w:rPr>
                <w:i/>
                <w:sz w:val="16"/>
                <w:szCs w:val="16"/>
                <w:lang w:val="en-US"/>
              </w:rPr>
            </w:pPr>
          </w:p>
        </w:tc>
      </w:tr>
      <w:tr w:rsidR="003F4329" w:rsidRPr="00F26095" w14:paraId="59D45CCC" w14:textId="77777777" w:rsidTr="00F2609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58"/>
          <w:jc w:val="center"/>
        </w:trPr>
        <w:tc>
          <w:tcPr>
            <w:tcW w:w="694" w:type="dxa"/>
            <w:tcBorders>
              <w:top w:val="nil"/>
              <w:bottom w:val="nil"/>
            </w:tcBorders>
            <w:vAlign w:val="center"/>
          </w:tcPr>
          <w:p w14:paraId="25E49D52" w14:textId="77777777" w:rsidR="003F4329" w:rsidRPr="00F26095" w:rsidRDefault="003F4329" w:rsidP="00F729E5">
            <w:pPr>
              <w:rPr>
                <w:i/>
                <w:sz w:val="16"/>
                <w:szCs w:val="1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</w:tcPr>
          <w:p w14:paraId="4E741CD1" w14:textId="77777777" w:rsidR="003F4329" w:rsidRPr="00F26095" w:rsidRDefault="003F4329" w:rsidP="00F729E5">
            <w:pPr>
              <w:rPr>
                <w:i/>
                <w:sz w:val="16"/>
                <w:szCs w:val="16"/>
                <w:lang w:val="en-US"/>
              </w:rPr>
            </w:pPr>
          </w:p>
        </w:tc>
        <w:tc>
          <w:tcPr>
            <w:tcW w:w="2288" w:type="dxa"/>
            <w:gridSpan w:val="2"/>
            <w:tcBorders>
              <w:top w:val="nil"/>
              <w:bottom w:val="nil"/>
            </w:tcBorders>
            <w:vAlign w:val="center"/>
          </w:tcPr>
          <w:p w14:paraId="57826972" w14:textId="77777777" w:rsidR="003F4329" w:rsidRPr="00F26095" w:rsidRDefault="003F4329" w:rsidP="00F729E5">
            <w:pPr>
              <w:rPr>
                <w:i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14:paraId="41142D5B" w14:textId="77777777" w:rsidR="003F4329" w:rsidRPr="00F26095" w:rsidRDefault="003F4329" w:rsidP="00F729E5">
            <w:pPr>
              <w:rPr>
                <w:i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  <w:vAlign w:val="center"/>
          </w:tcPr>
          <w:p w14:paraId="3E1CC7F6" w14:textId="77777777" w:rsidR="003F4329" w:rsidRPr="00F26095" w:rsidRDefault="003F4329" w:rsidP="00F729E5">
            <w:pPr>
              <w:rPr>
                <w:i/>
                <w:sz w:val="16"/>
                <w:szCs w:val="16"/>
                <w:lang w:val="en-US"/>
              </w:rPr>
            </w:pPr>
          </w:p>
        </w:tc>
        <w:tc>
          <w:tcPr>
            <w:tcW w:w="1502" w:type="dxa"/>
            <w:tcBorders>
              <w:top w:val="nil"/>
              <w:bottom w:val="nil"/>
            </w:tcBorders>
            <w:vAlign w:val="center"/>
          </w:tcPr>
          <w:p w14:paraId="71300247" w14:textId="77777777" w:rsidR="003F4329" w:rsidRPr="00F26095" w:rsidRDefault="003F4329" w:rsidP="00F729E5">
            <w:pPr>
              <w:rPr>
                <w:i/>
                <w:sz w:val="16"/>
                <w:szCs w:val="16"/>
                <w:lang w:val="en-US"/>
              </w:rPr>
            </w:pPr>
          </w:p>
        </w:tc>
      </w:tr>
      <w:tr w:rsidR="003F4329" w:rsidRPr="00F26095" w14:paraId="61F785B5" w14:textId="77777777" w:rsidTr="00F2609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98"/>
          <w:jc w:val="center"/>
        </w:trPr>
        <w:tc>
          <w:tcPr>
            <w:tcW w:w="694" w:type="dxa"/>
            <w:tcBorders>
              <w:top w:val="nil"/>
              <w:bottom w:val="single" w:sz="12" w:space="0" w:color="auto"/>
            </w:tcBorders>
          </w:tcPr>
          <w:p w14:paraId="42F8D374" w14:textId="77777777" w:rsidR="003F4329" w:rsidRPr="00F26095" w:rsidRDefault="003F4329" w:rsidP="006D772D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single" w:sz="12" w:space="0" w:color="auto"/>
            </w:tcBorders>
          </w:tcPr>
          <w:p w14:paraId="5ED4DEB5" w14:textId="77777777" w:rsidR="003F4329" w:rsidRPr="00F26095" w:rsidRDefault="003F4329" w:rsidP="006D772D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288" w:type="dxa"/>
            <w:gridSpan w:val="2"/>
            <w:tcBorders>
              <w:top w:val="nil"/>
              <w:bottom w:val="single" w:sz="12" w:space="0" w:color="auto"/>
            </w:tcBorders>
          </w:tcPr>
          <w:p w14:paraId="2770B03B" w14:textId="77777777" w:rsidR="003F4329" w:rsidRPr="00F26095" w:rsidRDefault="003F4329" w:rsidP="008D421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nil"/>
              <w:bottom w:val="single" w:sz="12" w:space="0" w:color="auto"/>
            </w:tcBorders>
          </w:tcPr>
          <w:p w14:paraId="29257F2F" w14:textId="77777777" w:rsidR="003F4329" w:rsidRPr="00F26095" w:rsidRDefault="003F4329" w:rsidP="00663B9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bottom w:val="single" w:sz="12" w:space="0" w:color="auto"/>
            </w:tcBorders>
          </w:tcPr>
          <w:p w14:paraId="1E8CE6F2" w14:textId="77777777" w:rsidR="003F4329" w:rsidRPr="00F26095" w:rsidRDefault="003F4329" w:rsidP="006D772D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02" w:type="dxa"/>
            <w:tcBorders>
              <w:top w:val="nil"/>
              <w:bottom w:val="single" w:sz="12" w:space="0" w:color="auto"/>
            </w:tcBorders>
          </w:tcPr>
          <w:p w14:paraId="1E84A696" w14:textId="77777777" w:rsidR="003F4329" w:rsidRPr="00F26095" w:rsidRDefault="003F4329" w:rsidP="006D772D">
            <w:pPr>
              <w:rPr>
                <w:sz w:val="16"/>
                <w:szCs w:val="16"/>
                <w:lang w:val="en-US"/>
              </w:rPr>
            </w:pPr>
          </w:p>
        </w:tc>
      </w:tr>
    </w:tbl>
    <w:p w14:paraId="6FD159F3" w14:textId="77777777" w:rsidR="008C35D8" w:rsidRPr="00F26095" w:rsidRDefault="008C35D8">
      <w:pPr>
        <w:rPr>
          <w:sz w:val="16"/>
          <w:szCs w:val="16"/>
          <w:lang w:val="en-US"/>
        </w:rPr>
      </w:pPr>
    </w:p>
    <w:p w14:paraId="4D74C061" w14:textId="77777777" w:rsidR="00822DCA" w:rsidRPr="00F26095" w:rsidRDefault="008C35D8" w:rsidP="00EB0D84">
      <w:pPr>
        <w:rPr>
          <w:lang w:val="en-US"/>
        </w:rPr>
      </w:pPr>
      <w:r w:rsidRPr="00F26095">
        <w:rPr>
          <w:lang w:val="en-US"/>
        </w:rPr>
        <w:br w:type="page"/>
      </w:r>
    </w:p>
    <w:p w14:paraId="130521E2" w14:textId="77777777" w:rsidR="008263EE" w:rsidRPr="00F26095" w:rsidRDefault="008263EE" w:rsidP="00A6772C">
      <w:pPr>
        <w:pStyle w:val="Default"/>
        <w:rPr>
          <w:sz w:val="23"/>
          <w:szCs w:val="23"/>
          <w:lang w:val="en-US"/>
        </w:rPr>
      </w:pPr>
      <w:r w:rsidRPr="00F26095">
        <w:rPr>
          <w:sz w:val="23"/>
          <w:szCs w:val="23"/>
          <w:lang w:val="en-US"/>
        </w:rPr>
        <w:lastRenderedPageBreak/>
        <w:t xml:space="preserve">The purpose of this document is to collect all relevant information concerning the manufacturer's product for internal record, maintenance, extension and future work on the equipment. </w:t>
      </w:r>
    </w:p>
    <w:p w14:paraId="46F18A02" w14:textId="77777777" w:rsidR="00A6772C" w:rsidRPr="00F26095" w:rsidRDefault="00A6772C" w:rsidP="00A6772C">
      <w:pPr>
        <w:pStyle w:val="Default"/>
        <w:rPr>
          <w:sz w:val="23"/>
          <w:szCs w:val="23"/>
          <w:lang w:val="en-US"/>
        </w:rPr>
      </w:pPr>
      <w:r w:rsidRPr="00F26095">
        <w:rPr>
          <w:sz w:val="23"/>
          <w:szCs w:val="23"/>
          <w:lang w:val="en-US"/>
        </w:rPr>
        <w:t>The proposed equipment shall</w:t>
      </w:r>
      <w:r w:rsidR="00074F60" w:rsidRPr="00F26095">
        <w:rPr>
          <w:sz w:val="23"/>
          <w:szCs w:val="23"/>
          <w:lang w:val="en-US"/>
        </w:rPr>
        <w:t xml:space="preserve"> be</w:t>
      </w:r>
      <w:r w:rsidRPr="00F26095">
        <w:rPr>
          <w:sz w:val="23"/>
          <w:szCs w:val="23"/>
          <w:lang w:val="en-US"/>
        </w:rPr>
        <w:t xml:space="preserve"> identical and in accordance with the prequalified equipment (appendix A)</w:t>
      </w:r>
      <w:r w:rsidR="00074F60" w:rsidRPr="00F26095">
        <w:rPr>
          <w:sz w:val="23"/>
          <w:szCs w:val="23"/>
          <w:lang w:val="en-US"/>
        </w:rPr>
        <w:t>.</w:t>
      </w:r>
      <w:r w:rsidRPr="00F26095">
        <w:rPr>
          <w:sz w:val="23"/>
          <w:szCs w:val="23"/>
          <w:lang w:val="en-US"/>
        </w:rPr>
        <w:t xml:space="preserve"> </w:t>
      </w:r>
      <w:r w:rsidR="00074F60" w:rsidRPr="00F26095">
        <w:rPr>
          <w:sz w:val="23"/>
          <w:szCs w:val="23"/>
          <w:lang w:val="en-US"/>
        </w:rPr>
        <w:t>I</w:t>
      </w:r>
      <w:r w:rsidRPr="00F26095">
        <w:rPr>
          <w:sz w:val="23"/>
          <w:szCs w:val="23"/>
          <w:lang w:val="en-US"/>
        </w:rPr>
        <w:t>f not</w:t>
      </w:r>
      <w:r w:rsidR="00074F60" w:rsidRPr="00F26095">
        <w:rPr>
          <w:sz w:val="23"/>
          <w:szCs w:val="23"/>
          <w:lang w:val="en-US"/>
        </w:rPr>
        <w:t>,</w:t>
      </w:r>
      <w:r w:rsidRPr="00F26095">
        <w:rPr>
          <w:sz w:val="23"/>
          <w:szCs w:val="23"/>
          <w:lang w:val="en-US"/>
        </w:rPr>
        <w:t xml:space="preserve"> it shall be indicated in appendix D (deviations).</w:t>
      </w:r>
    </w:p>
    <w:p w14:paraId="3B483D54" w14:textId="77777777" w:rsidR="00A6772C" w:rsidRPr="00F26095" w:rsidRDefault="00A6772C" w:rsidP="00A6772C">
      <w:pPr>
        <w:pStyle w:val="Default"/>
        <w:rPr>
          <w:sz w:val="23"/>
          <w:szCs w:val="23"/>
          <w:lang w:val="en-US"/>
        </w:rPr>
      </w:pPr>
    </w:p>
    <w:p w14:paraId="5D6587BF" w14:textId="77777777" w:rsidR="00822DCA" w:rsidRPr="00F26095" w:rsidRDefault="00822DCA" w:rsidP="00822DCA">
      <w:pPr>
        <w:ind w:left="-1325" w:right="10449"/>
        <w:rPr>
          <w:lang w:val="en-US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516"/>
        <w:gridCol w:w="2463"/>
      </w:tblGrid>
      <w:tr w:rsidR="003A3EA4" w:rsidRPr="00F26095" w14:paraId="2BEBB2BB" w14:textId="77777777" w:rsidTr="00571A7D">
        <w:trPr>
          <w:trHeight w:val="425"/>
        </w:trPr>
        <w:tc>
          <w:tcPr>
            <w:tcW w:w="6516" w:type="dxa"/>
          </w:tcPr>
          <w:p w14:paraId="1B158820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GIS manufacturer name</w:t>
            </w:r>
          </w:p>
        </w:tc>
        <w:tc>
          <w:tcPr>
            <w:tcW w:w="2463" w:type="dxa"/>
          </w:tcPr>
          <w:p w14:paraId="2413F005" w14:textId="77777777" w:rsidR="003A3EA4" w:rsidRPr="00F26095" w:rsidRDefault="003A3EA4" w:rsidP="00571A7D">
            <w:pPr>
              <w:rPr>
                <w:rFonts w:cs="Arial"/>
                <w:i/>
                <w:iCs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0B938DD7" w14:textId="77777777" w:rsidTr="00571A7D">
        <w:trPr>
          <w:trHeight w:val="413"/>
        </w:trPr>
        <w:tc>
          <w:tcPr>
            <w:tcW w:w="6516" w:type="dxa"/>
          </w:tcPr>
          <w:p w14:paraId="0C346B48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  <w:tc>
          <w:tcPr>
            <w:tcW w:w="2463" w:type="dxa"/>
          </w:tcPr>
          <w:p w14:paraId="5204573D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</w:tr>
      <w:tr w:rsidR="003A3EA4" w:rsidRPr="00F26095" w14:paraId="53D7A8F2" w14:textId="77777777" w:rsidTr="00571A7D">
        <w:trPr>
          <w:trHeight w:val="425"/>
        </w:trPr>
        <w:tc>
          <w:tcPr>
            <w:tcW w:w="6516" w:type="dxa"/>
          </w:tcPr>
          <w:p w14:paraId="36B519F1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 xml:space="preserve">Manufacturer place * </w:t>
            </w:r>
          </w:p>
          <w:p w14:paraId="5CB10C2A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 xml:space="preserve"> </w:t>
            </w:r>
          </w:p>
          <w:p w14:paraId="0F2C8A64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 xml:space="preserve">*If the equipment is </w:t>
            </w:r>
            <w:proofErr w:type="spellStart"/>
            <w:r w:rsidRPr="00F26095">
              <w:rPr>
                <w:rFonts w:cs="Arial"/>
                <w:lang w:val="en-US"/>
              </w:rPr>
              <w:t>manufacturerd</w:t>
            </w:r>
            <w:proofErr w:type="spellEnd"/>
            <w:r w:rsidRPr="00F26095">
              <w:rPr>
                <w:rFonts w:cs="Arial"/>
                <w:lang w:val="en-US"/>
              </w:rPr>
              <w:t xml:space="preserve"> in different places, all shall be listed.</w:t>
            </w:r>
          </w:p>
        </w:tc>
        <w:tc>
          <w:tcPr>
            <w:tcW w:w="2463" w:type="dxa"/>
          </w:tcPr>
          <w:p w14:paraId="3AC5DDB8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41E43D8C" w14:textId="77777777" w:rsidTr="00571A7D">
        <w:trPr>
          <w:trHeight w:val="405"/>
        </w:trPr>
        <w:tc>
          <w:tcPr>
            <w:tcW w:w="6516" w:type="dxa"/>
          </w:tcPr>
          <w:p w14:paraId="1379223C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Full name of the GIS equipment</w:t>
            </w:r>
          </w:p>
        </w:tc>
        <w:tc>
          <w:tcPr>
            <w:tcW w:w="2463" w:type="dxa"/>
          </w:tcPr>
          <w:p w14:paraId="292314DD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3BA55C14" w14:textId="77777777" w:rsidTr="00571A7D">
        <w:trPr>
          <w:trHeight w:val="417"/>
        </w:trPr>
        <w:tc>
          <w:tcPr>
            <w:tcW w:w="6516" w:type="dxa"/>
          </w:tcPr>
          <w:p w14:paraId="6C1A06D6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  <w:tc>
          <w:tcPr>
            <w:tcW w:w="2463" w:type="dxa"/>
          </w:tcPr>
          <w:p w14:paraId="3D853DEC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</w:tr>
      <w:tr w:rsidR="003A3EA4" w:rsidRPr="00F26095" w14:paraId="6B212A4E" w14:textId="77777777" w:rsidTr="00571A7D">
        <w:trPr>
          <w:trHeight w:val="425"/>
        </w:trPr>
        <w:tc>
          <w:tcPr>
            <w:tcW w:w="6516" w:type="dxa"/>
          </w:tcPr>
          <w:p w14:paraId="51CA40D5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Full name of the circuit breaker</w:t>
            </w:r>
          </w:p>
        </w:tc>
        <w:tc>
          <w:tcPr>
            <w:tcW w:w="2463" w:type="dxa"/>
          </w:tcPr>
          <w:p w14:paraId="572615DA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54F5BD47" w14:textId="77777777" w:rsidTr="00571A7D">
        <w:trPr>
          <w:trHeight w:val="425"/>
        </w:trPr>
        <w:tc>
          <w:tcPr>
            <w:tcW w:w="6516" w:type="dxa"/>
          </w:tcPr>
          <w:p w14:paraId="7260D191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Full name of circuit breaker drive</w:t>
            </w:r>
          </w:p>
        </w:tc>
        <w:tc>
          <w:tcPr>
            <w:tcW w:w="2463" w:type="dxa"/>
          </w:tcPr>
          <w:p w14:paraId="0754A2C9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712FFF93" w14:textId="77777777" w:rsidTr="00571A7D">
        <w:trPr>
          <w:trHeight w:val="425"/>
        </w:trPr>
        <w:tc>
          <w:tcPr>
            <w:tcW w:w="6516" w:type="dxa"/>
          </w:tcPr>
          <w:p w14:paraId="726B38D6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Manufacturer and manufacturing country of circuit breaker drive</w:t>
            </w:r>
          </w:p>
        </w:tc>
        <w:tc>
          <w:tcPr>
            <w:tcW w:w="2463" w:type="dxa"/>
          </w:tcPr>
          <w:p w14:paraId="1670671A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1B678374" w14:textId="77777777" w:rsidTr="00571A7D">
        <w:trPr>
          <w:trHeight w:val="526"/>
        </w:trPr>
        <w:tc>
          <w:tcPr>
            <w:tcW w:w="6516" w:type="dxa"/>
          </w:tcPr>
          <w:p w14:paraId="596C8DE8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Manufacturer and manufacturing country of circuit breaker active parts</w:t>
            </w:r>
          </w:p>
        </w:tc>
        <w:tc>
          <w:tcPr>
            <w:tcW w:w="2463" w:type="dxa"/>
          </w:tcPr>
          <w:p w14:paraId="348CDF83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739BA155" w14:textId="77777777" w:rsidTr="00571A7D">
        <w:trPr>
          <w:trHeight w:val="526"/>
        </w:trPr>
        <w:tc>
          <w:tcPr>
            <w:tcW w:w="6516" w:type="dxa"/>
          </w:tcPr>
          <w:p w14:paraId="6D2AAAF7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  <w:tc>
          <w:tcPr>
            <w:tcW w:w="2463" w:type="dxa"/>
          </w:tcPr>
          <w:p w14:paraId="18EDBDEB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</w:tr>
      <w:tr w:rsidR="003A3EA4" w:rsidRPr="00F26095" w14:paraId="7D41CB13" w14:textId="77777777" w:rsidTr="00571A7D">
        <w:trPr>
          <w:trHeight w:val="425"/>
        </w:trPr>
        <w:tc>
          <w:tcPr>
            <w:tcW w:w="6516" w:type="dxa"/>
          </w:tcPr>
          <w:p w14:paraId="3489263A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Full name of the disconnector</w:t>
            </w:r>
          </w:p>
        </w:tc>
        <w:tc>
          <w:tcPr>
            <w:tcW w:w="2463" w:type="dxa"/>
          </w:tcPr>
          <w:p w14:paraId="0C8C4BBA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31BD72D9" w14:textId="77777777" w:rsidTr="00571A7D">
        <w:trPr>
          <w:trHeight w:val="425"/>
        </w:trPr>
        <w:tc>
          <w:tcPr>
            <w:tcW w:w="6516" w:type="dxa"/>
          </w:tcPr>
          <w:p w14:paraId="6018940F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Manufacturer and manufacturing country of disconnector switches active parts</w:t>
            </w:r>
          </w:p>
        </w:tc>
        <w:tc>
          <w:tcPr>
            <w:tcW w:w="2463" w:type="dxa"/>
          </w:tcPr>
          <w:p w14:paraId="29F4DC8A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623D546C" w14:textId="77777777" w:rsidTr="00571A7D">
        <w:trPr>
          <w:trHeight w:val="425"/>
        </w:trPr>
        <w:tc>
          <w:tcPr>
            <w:tcW w:w="6516" w:type="dxa"/>
          </w:tcPr>
          <w:p w14:paraId="4BEBCB11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Full name of disconnector drive</w:t>
            </w:r>
          </w:p>
        </w:tc>
        <w:tc>
          <w:tcPr>
            <w:tcW w:w="2463" w:type="dxa"/>
          </w:tcPr>
          <w:p w14:paraId="2FDA3C05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6BB3693E" w14:textId="77777777" w:rsidTr="00571A7D">
        <w:trPr>
          <w:trHeight w:val="425"/>
        </w:trPr>
        <w:tc>
          <w:tcPr>
            <w:tcW w:w="6516" w:type="dxa"/>
          </w:tcPr>
          <w:p w14:paraId="65DC8D72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Manufacturer and manufacturing country of disconnector and earthing switches drives</w:t>
            </w:r>
          </w:p>
        </w:tc>
        <w:tc>
          <w:tcPr>
            <w:tcW w:w="2463" w:type="dxa"/>
          </w:tcPr>
          <w:p w14:paraId="592B42ED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4210B1FF" w14:textId="77777777" w:rsidTr="00571A7D">
        <w:trPr>
          <w:trHeight w:val="425"/>
        </w:trPr>
        <w:tc>
          <w:tcPr>
            <w:tcW w:w="6516" w:type="dxa"/>
          </w:tcPr>
          <w:p w14:paraId="5CD965FC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  <w:tc>
          <w:tcPr>
            <w:tcW w:w="2463" w:type="dxa"/>
          </w:tcPr>
          <w:p w14:paraId="1B2A5522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</w:tr>
      <w:tr w:rsidR="003A3EA4" w:rsidRPr="00F26095" w14:paraId="6DD3D9BB" w14:textId="77777777" w:rsidTr="00571A7D">
        <w:trPr>
          <w:trHeight w:val="425"/>
        </w:trPr>
        <w:tc>
          <w:tcPr>
            <w:tcW w:w="6516" w:type="dxa"/>
          </w:tcPr>
          <w:p w14:paraId="158969C4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Full name of the maintenance earthing switches</w:t>
            </w:r>
          </w:p>
        </w:tc>
        <w:tc>
          <w:tcPr>
            <w:tcW w:w="2463" w:type="dxa"/>
          </w:tcPr>
          <w:p w14:paraId="53AB4DC8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129BF3AF" w14:textId="77777777" w:rsidTr="00571A7D">
        <w:trPr>
          <w:trHeight w:val="425"/>
        </w:trPr>
        <w:tc>
          <w:tcPr>
            <w:tcW w:w="6516" w:type="dxa"/>
          </w:tcPr>
          <w:p w14:paraId="7354C03C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Manufacturer and manufacturing country of maintenance switches active parts</w:t>
            </w:r>
          </w:p>
        </w:tc>
        <w:tc>
          <w:tcPr>
            <w:tcW w:w="2463" w:type="dxa"/>
          </w:tcPr>
          <w:p w14:paraId="155FADD1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44870533" w14:textId="77777777" w:rsidTr="00571A7D">
        <w:trPr>
          <w:trHeight w:val="425"/>
        </w:trPr>
        <w:tc>
          <w:tcPr>
            <w:tcW w:w="6516" w:type="dxa"/>
          </w:tcPr>
          <w:p w14:paraId="03E0425E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Full name of maintenance earthing switches drives</w:t>
            </w:r>
          </w:p>
        </w:tc>
        <w:tc>
          <w:tcPr>
            <w:tcW w:w="2463" w:type="dxa"/>
          </w:tcPr>
          <w:p w14:paraId="4D5EAFB1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4C479C2B" w14:textId="77777777" w:rsidTr="00571A7D">
        <w:trPr>
          <w:trHeight w:val="425"/>
        </w:trPr>
        <w:tc>
          <w:tcPr>
            <w:tcW w:w="6516" w:type="dxa"/>
          </w:tcPr>
          <w:p w14:paraId="0ADF3E96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Manufacturer and manufacturing country of maintenance switches drives</w:t>
            </w:r>
          </w:p>
        </w:tc>
        <w:tc>
          <w:tcPr>
            <w:tcW w:w="2463" w:type="dxa"/>
          </w:tcPr>
          <w:p w14:paraId="3170B7CA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62CAEC0F" w14:textId="77777777" w:rsidTr="00571A7D">
        <w:trPr>
          <w:trHeight w:val="425"/>
        </w:trPr>
        <w:tc>
          <w:tcPr>
            <w:tcW w:w="6516" w:type="dxa"/>
          </w:tcPr>
          <w:p w14:paraId="723F0B03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  <w:tc>
          <w:tcPr>
            <w:tcW w:w="2463" w:type="dxa"/>
          </w:tcPr>
          <w:p w14:paraId="779679C8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</w:tr>
      <w:tr w:rsidR="003A3EA4" w:rsidRPr="00F26095" w14:paraId="496AA5EC" w14:textId="77777777" w:rsidTr="00571A7D">
        <w:trPr>
          <w:trHeight w:val="459"/>
        </w:trPr>
        <w:tc>
          <w:tcPr>
            <w:tcW w:w="6516" w:type="dxa"/>
          </w:tcPr>
          <w:p w14:paraId="1DCEE5C6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Full name of the fast acting earthing switches</w:t>
            </w:r>
          </w:p>
        </w:tc>
        <w:tc>
          <w:tcPr>
            <w:tcW w:w="2463" w:type="dxa"/>
          </w:tcPr>
          <w:p w14:paraId="2551AD1B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54A741EE" w14:textId="77777777" w:rsidTr="00571A7D">
        <w:trPr>
          <w:trHeight w:val="459"/>
        </w:trPr>
        <w:tc>
          <w:tcPr>
            <w:tcW w:w="6516" w:type="dxa"/>
          </w:tcPr>
          <w:p w14:paraId="1B6C22A8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Manufacturer and manufacturing country of fast acting earthing switches active parts</w:t>
            </w:r>
          </w:p>
        </w:tc>
        <w:tc>
          <w:tcPr>
            <w:tcW w:w="2463" w:type="dxa"/>
          </w:tcPr>
          <w:p w14:paraId="1E7A4B4B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3DA4D37C" w14:textId="77777777" w:rsidTr="00571A7D">
        <w:trPr>
          <w:trHeight w:val="459"/>
        </w:trPr>
        <w:tc>
          <w:tcPr>
            <w:tcW w:w="6516" w:type="dxa"/>
          </w:tcPr>
          <w:p w14:paraId="2F991E74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Full name of fast earthing switches drives</w:t>
            </w:r>
          </w:p>
        </w:tc>
        <w:tc>
          <w:tcPr>
            <w:tcW w:w="2463" w:type="dxa"/>
          </w:tcPr>
          <w:p w14:paraId="20321D90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52BC66EB" w14:textId="77777777" w:rsidTr="00571A7D">
        <w:trPr>
          <w:trHeight w:val="459"/>
        </w:trPr>
        <w:tc>
          <w:tcPr>
            <w:tcW w:w="6516" w:type="dxa"/>
          </w:tcPr>
          <w:p w14:paraId="77522265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Manufacturer and manufacturing country of fast switches drives</w:t>
            </w:r>
          </w:p>
        </w:tc>
        <w:tc>
          <w:tcPr>
            <w:tcW w:w="2463" w:type="dxa"/>
          </w:tcPr>
          <w:p w14:paraId="24FE818B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5DB8E1BC" w14:textId="77777777" w:rsidTr="00571A7D">
        <w:trPr>
          <w:trHeight w:val="459"/>
        </w:trPr>
        <w:tc>
          <w:tcPr>
            <w:tcW w:w="6516" w:type="dxa"/>
          </w:tcPr>
          <w:p w14:paraId="20C532C5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  <w:tc>
          <w:tcPr>
            <w:tcW w:w="2463" w:type="dxa"/>
          </w:tcPr>
          <w:p w14:paraId="48396A89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</w:tr>
      <w:tr w:rsidR="003A3EA4" w:rsidRPr="00F26095" w14:paraId="33BBB894" w14:textId="77777777" w:rsidTr="00571A7D">
        <w:trPr>
          <w:trHeight w:val="425"/>
        </w:trPr>
        <w:tc>
          <w:tcPr>
            <w:tcW w:w="6516" w:type="dxa"/>
          </w:tcPr>
          <w:p w14:paraId="18B8CC94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Full name of the voltage transformer</w:t>
            </w:r>
          </w:p>
        </w:tc>
        <w:tc>
          <w:tcPr>
            <w:tcW w:w="2463" w:type="dxa"/>
          </w:tcPr>
          <w:p w14:paraId="048D1718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16D53E9F" w14:textId="77777777" w:rsidTr="00571A7D">
        <w:trPr>
          <w:trHeight w:val="425"/>
        </w:trPr>
        <w:tc>
          <w:tcPr>
            <w:tcW w:w="6516" w:type="dxa"/>
          </w:tcPr>
          <w:p w14:paraId="43A4DCD5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Manufacturer and manufacturing country of inductive voltage transformer</w:t>
            </w:r>
          </w:p>
        </w:tc>
        <w:tc>
          <w:tcPr>
            <w:tcW w:w="2463" w:type="dxa"/>
          </w:tcPr>
          <w:p w14:paraId="26B8B3C4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70C71FF6" w14:textId="77777777" w:rsidTr="00571A7D">
        <w:trPr>
          <w:trHeight w:val="265"/>
        </w:trPr>
        <w:tc>
          <w:tcPr>
            <w:tcW w:w="6516" w:type="dxa"/>
          </w:tcPr>
          <w:p w14:paraId="0DD01A21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Manufacturer and manufacturing country of RCVT voltage transformer</w:t>
            </w:r>
          </w:p>
        </w:tc>
        <w:tc>
          <w:tcPr>
            <w:tcW w:w="2463" w:type="dxa"/>
          </w:tcPr>
          <w:p w14:paraId="03871898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11DBF663" w14:textId="77777777" w:rsidTr="00571A7D">
        <w:trPr>
          <w:trHeight w:val="265"/>
        </w:trPr>
        <w:tc>
          <w:tcPr>
            <w:tcW w:w="6516" w:type="dxa"/>
          </w:tcPr>
          <w:p w14:paraId="222208AB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  <w:tc>
          <w:tcPr>
            <w:tcW w:w="2463" w:type="dxa"/>
          </w:tcPr>
          <w:p w14:paraId="0EB35BF8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</w:tr>
      <w:tr w:rsidR="003A3EA4" w:rsidRPr="00F26095" w14:paraId="04ADF505" w14:textId="77777777" w:rsidTr="00571A7D">
        <w:trPr>
          <w:trHeight w:val="425"/>
        </w:trPr>
        <w:tc>
          <w:tcPr>
            <w:tcW w:w="6516" w:type="dxa"/>
          </w:tcPr>
          <w:p w14:paraId="3E87FDC5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Full name of the current transformer</w:t>
            </w:r>
          </w:p>
        </w:tc>
        <w:tc>
          <w:tcPr>
            <w:tcW w:w="2463" w:type="dxa"/>
          </w:tcPr>
          <w:p w14:paraId="021F4530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596E330F" w14:textId="77777777" w:rsidTr="00571A7D">
        <w:trPr>
          <w:trHeight w:val="425"/>
        </w:trPr>
        <w:tc>
          <w:tcPr>
            <w:tcW w:w="6516" w:type="dxa"/>
          </w:tcPr>
          <w:p w14:paraId="209D653C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Manufacturer and manufacturing country of current transformer coils</w:t>
            </w:r>
          </w:p>
        </w:tc>
        <w:tc>
          <w:tcPr>
            <w:tcW w:w="2463" w:type="dxa"/>
          </w:tcPr>
          <w:p w14:paraId="514183E8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198BAAC3" w14:textId="77777777" w:rsidTr="00571A7D">
        <w:trPr>
          <w:trHeight w:val="253"/>
        </w:trPr>
        <w:tc>
          <w:tcPr>
            <w:tcW w:w="6516" w:type="dxa"/>
          </w:tcPr>
          <w:p w14:paraId="73A9AB73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  <w:tc>
          <w:tcPr>
            <w:tcW w:w="2463" w:type="dxa"/>
          </w:tcPr>
          <w:p w14:paraId="4F235549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</w:tr>
      <w:tr w:rsidR="003A3EA4" w:rsidRPr="00F26095" w14:paraId="6638F2C6" w14:textId="77777777" w:rsidTr="00571A7D">
        <w:trPr>
          <w:trHeight w:val="425"/>
        </w:trPr>
        <w:tc>
          <w:tcPr>
            <w:tcW w:w="6516" w:type="dxa"/>
          </w:tcPr>
          <w:p w14:paraId="1E22BB21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 xml:space="preserve">Manufacturer and country of </w:t>
            </w:r>
            <w:proofErr w:type="spellStart"/>
            <w:r w:rsidRPr="00F26095">
              <w:rPr>
                <w:rFonts w:cs="Arial"/>
                <w:lang w:val="en-US"/>
              </w:rPr>
              <w:t>ZnO</w:t>
            </w:r>
            <w:proofErr w:type="spellEnd"/>
            <w:r w:rsidRPr="00F26095">
              <w:rPr>
                <w:rFonts w:cs="Arial"/>
                <w:lang w:val="en-US"/>
              </w:rPr>
              <w:t xml:space="preserve"> blocks (if any)</w:t>
            </w:r>
          </w:p>
        </w:tc>
        <w:tc>
          <w:tcPr>
            <w:tcW w:w="2463" w:type="dxa"/>
          </w:tcPr>
          <w:p w14:paraId="3571B4FC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23D782FF" w14:textId="77777777" w:rsidTr="00571A7D">
        <w:trPr>
          <w:trHeight w:val="265"/>
        </w:trPr>
        <w:tc>
          <w:tcPr>
            <w:tcW w:w="6516" w:type="dxa"/>
          </w:tcPr>
          <w:p w14:paraId="31C67DDB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  <w:tc>
          <w:tcPr>
            <w:tcW w:w="2463" w:type="dxa"/>
          </w:tcPr>
          <w:p w14:paraId="26D711ED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</w:tr>
      <w:tr w:rsidR="003A3EA4" w:rsidRPr="00F26095" w14:paraId="54253CCB" w14:textId="77777777" w:rsidTr="00571A7D">
        <w:trPr>
          <w:trHeight w:val="405"/>
        </w:trPr>
        <w:tc>
          <w:tcPr>
            <w:tcW w:w="6516" w:type="dxa"/>
          </w:tcPr>
          <w:p w14:paraId="1DC93892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Manufacturer and country of assembling of LCC</w:t>
            </w:r>
          </w:p>
        </w:tc>
        <w:tc>
          <w:tcPr>
            <w:tcW w:w="2463" w:type="dxa"/>
          </w:tcPr>
          <w:p w14:paraId="4B8BFAE7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44DB0950" w14:textId="77777777" w:rsidTr="00571A7D">
        <w:trPr>
          <w:trHeight w:val="71"/>
        </w:trPr>
        <w:tc>
          <w:tcPr>
            <w:tcW w:w="6516" w:type="dxa"/>
          </w:tcPr>
          <w:p w14:paraId="339A1F86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  <w:tc>
          <w:tcPr>
            <w:tcW w:w="2463" w:type="dxa"/>
          </w:tcPr>
          <w:p w14:paraId="3AB8211C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</w:tr>
      <w:tr w:rsidR="003A3EA4" w:rsidRPr="00F26095" w14:paraId="6C290178" w14:textId="77777777" w:rsidTr="00571A7D">
        <w:trPr>
          <w:trHeight w:val="273"/>
        </w:trPr>
        <w:tc>
          <w:tcPr>
            <w:tcW w:w="6516" w:type="dxa"/>
          </w:tcPr>
          <w:p w14:paraId="2201093F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Manufacturer and country of production of the bushings</w:t>
            </w:r>
          </w:p>
        </w:tc>
        <w:tc>
          <w:tcPr>
            <w:tcW w:w="2463" w:type="dxa"/>
          </w:tcPr>
          <w:p w14:paraId="1CCC7ECB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5B6E3A1A" w14:textId="77777777" w:rsidTr="00571A7D">
        <w:trPr>
          <w:trHeight w:val="273"/>
        </w:trPr>
        <w:tc>
          <w:tcPr>
            <w:tcW w:w="6516" w:type="dxa"/>
          </w:tcPr>
          <w:p w14:paraId="7C2A3C9F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  <w:tc>
          <w:tcPr>
            <w:tcW w:w="2463" w:type="dxa"/>
          </w:tcPr>
          <w:p w14:paraId="7B648C7B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</w:tr>
      <w:tr w:rsidR="003A3EA4" w:rsidRPr="00F26095" w14:paraId="326F4682" w14:textId="77777777" w:rsidTr="00571A7D">
        <w:trPr>
          <w:trHeight w:val="273"/>
        </w:trPr>
        <w:tc>
          <w:tcPr>
            <w:tcW w:w="6516" w:type="dxa"/>
          </w:tcPr>
          <w:p w14:paraId="2EB7D52F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 xml:space="preserve">Manufacturer and type of the manometers and density </w:t>
            </w:r>
            <w:proofErr w:type="spellStart"/>
            <w:r w:rsidRPr="00F26095">
              <w:rPr>
                <w:rFonts w:cs="Arial"/>
                <w:lang w:val="en-US"/>
              </w:rPr>
              <w:t>gards</w:t>
            </w:r>
            <w:proofErr w:type="spellEnd"/>
          </w:p>
        </w:tc>
        <w:tc>
          <w:tcPr>
            <w:tcW w:w="2463" w:type="dxa"/>
          </w:tcPr>
          <w:p w14:paraId="5D7A2877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189DE8CD" w14:textId="77777777" w:rsidTr="00571A7D">
        <w:trPr>
          <w:trHeight w:val="273"/>
        </w:trPr>
        <w:tc>
          <w:tcPr>
            <w:tcW w:w="6516" w:type="dxa"/>
          </w:tcPr>
          <w:p w14:paraId="71F0A491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Manufacturer and type of the gas online monitoring system</w:t>
            </w:r>
          </w:p>
        </w:tc>
        <w:tc>
          <w:tcPr>
            <w:tcW w:w="2463" w:type="dxa"/>
          </w:tcPr>
          <w:p w14:paraId="37E6497C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77C6F919" w14:textId="77777777" w:rsidTr="00571A7D">
        <w:trPr>
          <w:trHeight w:val="121"/>
        </w:trPr>
        <w:tc>
          <w:tcPr>
            <w:tcW w:w="6516" w:type="dxa"/>
          </w:tcPr>
          <w:p w14:paraId="7CF8B046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  <w:tc>
          <w:tcPr>
            <w:tcW w:w="2463" w:type="dxa"/>
          </w:tcPr>
          <w:p w14:paraId="6B8F6949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</w:tr>
      <w:tr w:rsidR="003A3EA4" w:rsidRPr="00F26095" w14:paraId="4BEDCC85" w14:textId="77777777" w:rsidTr="00571A7D">
        <w:trPr>
          <w:trHeight w:val="121"/>
        </w:trPr>
        <w:tc>
          <w:tcPr>
            <w:tcW w:w="6516" w:type="dxa"/>
          </w:tcPr>
          <w:p w14:paraId="274F1D5C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 xml:space="preserve">Manufacturers and country of production of the </w:t>
            </w:r>
            <w:proofErr w:type="spellStart"/>
            <w:r w:rsidRPr="00F26095">
              <w:rPr>
                <w:rFonts w:cs="Arial"/>
                <w:lang w:val="en-US"/>
              </w:rPr>
              <w:t>aluminium</w:t>
            </w:r>
            <w:proofErr w:type="spellEnd"/>
            <w:r w:rsidRPr="00F26095">
              <w:rPr>
                <w:rFonts w:cs="Arial"/>
                <w:lang w:val="en-US"/>
              </w:rPr>
              <w:t xml:space="preserve"> enclosures</w:t>
            </w:r>
          </w:p>
        </w:tc>
        <w:tc>
          <w:tcPr>
            <w:tcW w:w="2463" w:type="dxa"/>
          </w:tcPr>
          <w:p w14:paraId="21260DD8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7B17D6BB" w14:textId="77777777" w:rsidTr="00571A7D">
        <w:trPr>
          <w:trHeight w:val="121"/>
        </w:trPr>
        <w:tc>
          <w:tcPr>
            <w:tcW w:w="6516" w:type="dxa"/>
          </w:tcPr>
          <w:p w14:paraId="7CCBD4DE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  <w:tc>
          <w:tcPr>
            <w:tcW w:w="2463" w:type="dxa"/>
          </w:tcPr>
          <w:p w14:paraId="32B23E96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</w:tr>
      <w:tr w:rsidR="003A3EA4" w:rsidRPr="00F26095" w14:paraId="44FF5655" w14:textId="77777777" w:rsidTr="00571A7D">
        <w:trPr>
          <w:trHeight w:val="121"/>
        </w:trPr>
        <w:tc>
          <w:tcPr>
            <w:tcW w:w="6516" w:type="dxa"/>
          </w:tcPr>
          <w:p w14:paraId="5C95C6C2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Type of gas for insulation and breaking used.</w:t>
            </w:r>
          </w:p>
          <w:p w14:paraId="78F6E002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If gas mix, type of molecules (with manufacturer), gas mix ratio and tolerances shall be provided.</w:t>
            </w:r>
          </w:p>
          <w:p w14:paraId="31FC9D45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Filling pressure and lock out pressure</w:t>
            </w:r>
          </w:p>
        </w:tc>
        <w:tc>
          <w:tcPr>
            <w:tcW w:w="2463" w:type="dxa"/>
          </w:tcPr>
          <w:p w14:paraId="432A3350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6E82F104" w14:textId="77777777" w:rsidTr="00571A7D">
        <w:trPr>
          <w:trHeight w:val="121"/>
        </w:trPr>
        <w:tc>
          <w:tcPr>
            <w:tcW w:w="6516" w:type="dxa"/>
          </w:tcPr>
          <w:p w14:paraId="129FE5A8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 xml:space="preserve">If vacuum bottle is used. </w:t>
            </w:r>
          </w:p>
          <w:p w14:paraId="1B3A0B4A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Manufacture and place of production of the vacuum bottles.</w:t>
            </w:r>
          </w:p>
        </w:tc>
        <w:tc>
          <w:tcPr>
            <w:tcW w:w="2463" w:type="dxa"/>
          </w:tcPr>
          <w:p w14:paraId="1CCFE4A3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2630D0FF" w14:textId="77777777" w:rsidTr="00571A7D">
        <w:trPr>
          <w:trHeight w:val="121"/>
        </w:trPr>
        <w:tc>
          <w:tcPr>
            <w:tcW w:w="6516" w:type="dxa"/>
          </w:tcPr>
          <w:p w14:paraId="30652250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  <w:tc>
          <w:tcPr>
            <w:tcW w:w="2463" w:type="dxa"/>
          </w:tcPr>
          <w:p w14:paraId="32E21448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</w:p>
        </w:tc>
      </w:tr>
      <w:tr w:rsidR="003A3EA4" w:rsidRPr="00F26095" w14:paraId="0109CD56" w14:textId="77777777" w:rsidTr="00571A7D">
        <w:trPr>
          <w:trHeight w:val="425"/>
        </w:trPr>
        <w:tc>
          <w:tcPr>
            <w:tcW w:w="6516" w:type="dxa"/>
          </w:tcPr>
          <w:p w14:paraId="39CE7B03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For installation purposes, maximum component weight to be lifted during assembly process by the crane with the proposed layout</w:t>
            </w:r>
          </w:p>
        </w:tc>
        <w:tc>
          <w:tcPr>
            <w:tcW w:w="2463" w:type="dxa"/>
          </w:tcPr>
          <w:p w14:paraId="4151FAA8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44B17C58" w14:textId="77777777" w:rsidTr="00571A7D">
        <w:trPr>
          <w:trHeight w:val="425"/>
        </w:trPr>
        <w:tc>
          <w:tcPr>
            <w:tcW w:w="6516" w:type="dxa"/>
          </w:tcPr>
          <w:p w14:paraId="70170899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For repair purposes, maximum component weight to be lifted during repair by the crane with the proposed layout</w:t>
            </w:r>
          </w:p>
        </w:tc>
        <w:tc>
          <w:tcPr>
            <w:tcW w:w="2463" w:type="dxa"/>
          </w:tcPr>
          <w:p w14:paraId="3EB1C3CE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1A925DAB" w14:textId="77777777" w:rsidTr="00571A7D">
        <w:trPr>
          <w:trHeight w:val="425"/>
        </w:trPr>
        <w:tc>
          <w:tcPr>
            <w:tcW w:w="6516" w:type="dxa"/>
          </w:tcPr>
          <w:p w14:paraId="67FC12E2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Minimum crane hook height from ground level in cm allowing maintenance and repair on the proposed layout.</w:t>
            </w:r>
          </w:p>
        </w:tc>
        <w:tc>
          <w:tcPr>
            <w:tcW w:w="2463" w:type="dxa"/>
          </w:tcPr>
          <w:p w14:paraId="4C6D5CEA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1BDDF84B" w14:textId="77777777" w:rsidTr="00571A7D">
        <w:trPr>
          <w:trHeight w:val="425"/>
        </w:trPr>
        <w:tc>
          <w:tcPr>
            <w:tcW w:w="6516" w:type="dxa"/>
          </w:tcPr>
          <w:p w14:paraId="7C2028BB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Highest indoor GIS equipment part installed from ground level in cm (including VT) on the proposed layout.</w:t>
            </w:r>
          </w:p>
        </w:tc>
        <w:tc>
          <w:tcPr>
            <w:tcW w:w="2463" w:type="dxa"/>
          </w:tcPr>
          <w:p w14:paraId="78C7964D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  <w:tr w:rsidR="003A3EA4" w:rsidRPr="00F26095" w14:paraId="64118B62" w14:textId="77777777" w:rsidTr="00571A7D">
        <w:trPr>
          <w:trHeight w:val="425"/>
        </w:trPr>
        <w:tc>
          <w:tcPr>
            <w:tcW w:w="6516" w:type="dxa"/>
          </w:tcPr>
          <w:p w14:paraId="2D8B1383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lang w:val="en-US"/>
              </w:rPr>
              <w:t>Minimum free distance (in cm) for maintenance and repair (for example replacement of the circuit breaker without touching the adjacent phases, wall or LCC) on the proposed layout.</w:t>
            </w:r>
          </w:p>
        </w:tc>
        <w:tc>
          <w:tcPr>
            <w:tcW w:w="2463" w:type="dxa"/>
          </w:tcPr>
          <w:p w14:paraId="4B786041" w14:textId="77777777" w:rsidR="003A3EA4" w:rsidRPr="00F26095" w:rsidRDefault="003A3EA4" w:rsidP="00571A7D">
            <w:pPr>
              <w:rPr>
                <w:rFonts w:cs="Arial"/>
                <w:lang w:val="en-US"/>
              </w:rPr>
            </w:pPr>
            <w:r w:rsidRPr="00F26095">
              <w:rPr>
                <w:rFonts w:cs="Arial"/>
                <w:i/>
                <w:iCs/>
                <w:highlight w:val="yellow"/>
                <w:lang w:val="en-US"/>
              </w:rPr>
              <w:t>To be filled in by the manufacturer:</w:t>
            </w:r>
          </w:p>
        </w:tc>
      </w:tr>
    </w:tbl>
    <w:p w14:paraId="101D0C6A" w14:textId="77777777" w:rsidR="00822DCA" w:rsidRPr="00F26095" w:rsidRDefault="00822DCA" w:rsidP="00822DCA">
      <w:pPr>
        <w:jc w:val="both"/>
        <w:rPr>
          <w:rFonts w:ascii="Times New Roman" w:hAnsi="Times New Roman"/>
          <w:lang w:val="en-US"/>
        </w:rPr>
      </w:pPr>
    </w:p>
    <w:p w14:paraId="457201DE" w14:textId="77777777" w:rsidR="00EB0D84" w:rsidRPr="00F26095" w:rsidRDefault="00EB0D84" w:rsidP="00822DCA">
      <w:pPr>
        <w:rPr>
          <w:lang w:val="en-US"/>
        </w:rPr>
      </w:pPr>
    </w:p>
    <w:sectPr w:rsidR="00EB0D84" w:rsidRPr="00F26095" w:rsidSect="006519B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418" w:right="1418" w:bottom="1134" w:left="1418" w:header="737" w:footer="567" w:gutter="0"/>
      <w:paperSrc w:first="15" w:other="15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360F8" w14:textId="77777777" w:rsidR="00F23FDA" w:rsidRDefault="00F23FDA">
      <w:r>
        <w:separator/>
      </w:r>
    </w:p>
  </w:endnote>
  <w:endnote w:type="continuationSeparator" w:id="0">
    <w:p w14:paraId="1368A02B" w14:textId="77777777" w:rsidR="00F23FDA" w:rsidRDefault="00F23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1E082" w14:textId="77777777" w:rsidR="00CE4A4E" w:rsidRDefault="00CE4A4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D3295" w14:textId="0D3F6757" w:rsidR="00EF6AFE" w:rsidRDefault="00366BCC" w:rsidP="00366BCC">
    <w:pPr>
      <w:tabs>
        <w:tab w:val="right" w:pos="9071"/>
      </w:tabs>
      <w:rPr>
        <w:sz w:val="8"/>
      </w:rPr>
    </w:pPr>
    <w:r>
      <w:rPr>
        <w:sz w:val="8"/>
      </w:rPr>
      <w:tab/>
    </w:r>
    <w:r w:rsidR="00EB0D84">
      <w:rPr>
        <w:noProof/>
        <w:lang w:val="nb-NO"/>
      </w:rPr>
      <w:drawing>
        <wp:inline distT="0" distB="0" distL="0" distR="0" wp14:anchorId="1016DF42" wp14:editId="587F956E">
          <wp:extent cx="1405530" cy="258358"/>
          <wp:effectExtent l="0" t="0" r="4445" b="8890"/>
          <wp:docPr id="4" name="Picture 1" descr="Statnett-gra¦èr+©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Statnett-gra¦èr+©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6075" cy="2805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28751" w14:textId="77777777" w:rsidR="00EF6AFE" w:rsidRDefault="00EF6AFE">
    <w:pPr>
      <w:rPr>
        <w:rStyle w:val="Ledetekst"/>
        <w:snapToGrid w:val="0"/>
      </w:rPr>
    </w:pPr>
    <w:r>
      <w:rPr>
        <w:rStyle w:val="Ledetekst"/>
        <w:snapToGrid w:val="0"/>
      </w:rPr>
      <w:t>This document is issued by means of a computerized system. The digitally stored original is electronically approved. The approved document has a name entered in the approved-field. A manual signature is not required</w:t>
    </w:r>
  </w:p>
  <w:p w14:paraId="086E068C" w14:textId="77777777" w:rsidR="00EF6AFE" w:rsidRDefault="00EF6AFE">
    <w:pPr>
      <w:pStyle w:val="Topptekst"/>
      <w:tabs>
        <w:tab w:val="clear" w:pos="4536"/>
        <w:tab w:val="clear" w:pos="9072"/>
      </w:tabs>
      <w:rPr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1763E" w14:textId="77777777" w:rsidR="00F23FDA" w:rsidRDefault="00F23FDA">
      <w:r>
        <w:separator/>
      </w:r>
    </w:p>
  </w:footnote>
  <w:footnote w:type="continuationSeparator" w:id="0">
    <w:p w14:paraId="755EDBE6" w14:textId="77777777" w:rsidR="00F23FDA" w:rsidRDefault="00F23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04F6A" w14:textId="77777777" w:rsidR="00CE4A4E" w:rsidRDefault="00CE4A4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71"/>
      <w:gridCol w:w="1701"/>
    </w:tblGrid>
    <w:tr w:rsidR="00EF6AFE" w14:paraId="5F1554E2" w14:textId="77777777" w:rsidTr="006519B2">
      <w:tc>
        <w:tcPr>
          <w:tcW w:w="7371" w:type="dxa"/>
          <w:vAlign w:val="center"/>
        </w:tcPr>
        <w:p w14:paraId="4937747F" w14:textId="77777777" w:rsidR="00EF6AFE" w:rsidRDefault="00EF6AFE">
          <w:pPr>
            <w:pStyle w:val="Topptekst"/>
            <w:tabs>
              <w:tab w:val="clear" w:pos="4536"/>
              <w:tab w:val="clear" w:pos="9072"/>
            </w:tabs>
            <w:rPr>
              <w:bCs/>
              <w:sz w:val="8"/>
              <w:szCs w:val="24"/>
              <w:lang w:eastAsia="nb-NO"/>
            </w:rPr>
          </w:pPr>
        </w:p>
        <w:p w14:paraId="6F7D181B" w14:textId="4F1692FD" w:rsidR="00822DCA" w:rsidRDefault="00BF1DD1" w:rsidP="007C0364">
          <w:pPr>
            <w:pStyle w:val="Topptekst"/>
            <w:rPr>
              <w:bCs/>
              <w:szCs w:val="24"/>
              <w:highlight w:val="yellow"/>
              <w:lang w:eastAsia="nb-NO"/>
            </w:rPr>
          </w:pPr>
          <w:r>
            <w:rPr>
              <w:rFonts w:eastAsia="Arial" w:cs="Arial"/>
              <w:lang w:val="en-US"/>
            </w:rPr>
            <w:t xml:space="preserve">132kV </w:t>
          </w:r>
          <w:r w:rsidR="00822DCA">
            <w:rPr>
              <w:rFonts w:eastAsia="Arial" w:cs="Arial"/>
              <w:lang w:val="en-US"/>
            </w:rPr>
            <w:t xml:space="preserve">GIS Manufacturer </w:t>
          </w:r>
          <w:r w:rsidR="00786209">
            <w:rPr>
              <w:rFonts w:eastAsia="Arial" w:cs="Arial"/>
              <w:lang w:val="en-US"/>
            </w:rPr>
            <w:t>details</w:t>
          </w:r>
          <w:r w:rsidR="00822DCA">
            <w:rPr>
              <w:rFonts w:eastAsia="Arial" w:cs="Arial"/>
              <w:lang w:val="en-US"/>
            </w:rPr>
            <w:t>.</w:t>
          </w:r>
          <w:r w:rsidR="00822DCA" w:rsidRPr="00FE44E9">
            <w:rPr>
              <w:rFonts w:eastAsia="Arial" w:cs="Arial"/>
              <w:b/>
              <w:sz w:val="18"/>
              <w:lang w:val="en-US"/>
            </w:rPr>
            <w:t xml:space="preserve"> </w:t>
          </w:r>
        </w:p>
        <w:p w14:paraId="2D12BA32" w14:textId="25226773" w:rsidR="00EF6AFE" w:rsidRDefault="002048AF" w:rsidP="007C0364">
          <w:pPr>
            <w:pStyle w:val="Topptekst"/>
            <w:rPr>
              <w:i/>
              <w:lang w:eastAsia="nb-NO"/>
            </w:rPr>
          </w:pPr>
          <w:r w:rsidRPr="00F708F9">
            <w:rPr>
              <w:bCs/>
              <w:color w:val="000000" w:themeColor="text1"/>
              <w:szCs w:val="24"/>
              <w:lang w:eastAsia="nb-NO"/>
            </w:rPr>
            <w:t>P</w:t>
          </w:r>
          <w:r w:rsidR="007C0364" w:rsidRPr="00F708F9">
            <w:rPr>
              <w:bCs/>
              <w:color w:val="000000" w:themeColor="text1"/>
              <w:szCs w:val="24"/>
              <w:lang w:eastAsia="nb-NO"/>
            </w:rPr>
            <w:t>roject</w:t>
          </w:r>
          <w:r w:rsidR="0055551F" w:rsidRPr="00F708F9">
            <w:rPr>
              <w:bCs/>
              <w:color w:val="000000" w:themeColor="text1"/>
              <w:szCs w:val="24"/>
              <w:lang w:eastAsia="nb-NO"/>
            </w:rPr>
            <w:t xml:space="preserve"> </w:t>
          </w:r>
          <w:r w:rsidR="00726AE9" w:rsidRPr="00F708F9">
            <w:rPr>
              <w:bCs/>
              <w:color w:val="000000" w:themeColor="text1"/>
              <w:szCs w:val="24"/>
              <w:lang w:eastAsia="nb-NO"/>
            </w:rPr>
            <w:t xml:space="preserve">30094 </w:t>
          </w:r>
          <w:r w:rsidR="00726AE9">
            <w:rPr>
              <w:bCs/>
              <w:szCs w:val="24"/>
              <w:lang w:eastAsia="nb-NO"/>
            </w:rPr>
            <w:t xml:space="preserve">– </w:t>
          </w:r>
          <w:r w:rsidR="00F83AE2">
            <w:rPr>
              <w:bCs/>
              <w:szCs w:val="24"/>
              <w:lang w:eastAsia="nb-NO"/>
            </w:rPr>
            <w:t>Øygarden</w:t>
          </w:r>
          <w:r w:rsidR="00726AE9">
            <w:rPr>
              <w:bCs/>
              <w:szCs w:val="24"/>
              <w:lang w:eastAsia="nb-NO"/>
            </w:rPr>
            <w:t xml:space="preserve"> substation (</w:t>
          </w:r>
          <w:r w:rsidR="00F83AE2">
            <w:rPr>
              <w:bCs/>
              <w:szCs w:val="24"/>
              <w:lang w:eastAsia="nb-NO"/>
            </w:rPr>
            <w:t>ØYG</w:t>
          </w:r>
          <w:r w:rsidR="00726AE9">
            <w:rPr>
              <w:bCs/>
              <w:szCs w:val="24"/>
              <w:lang w:eastAsia="nb-NO"/>
            </w:rPr>
            <w:t>)</w:t>
          </w:r>
        </w:p>
      </w:tc>
      <w:tc>
        <w:tcPr>
          <w:tcW w:w="1701" w:type="dxa"/>
        </w:tcPr>
        <w:p w14:paraId="427DE9B4" w14:textId="77777777" w:rsidR="00EF6AFE" w:rsidRDefault="00EF6AFE">
          <w:pPr>
            <w:pStyle w:val="Topptekst"/>
            <w:rPr>
              <w:sz w:val="16"/>
              <w:lang w:eastAsia="nb-NO"/>
            </w:rPr>
          </w:pPr>
          <w:r>
            <w:rPr>
              <w:sz w:val="16"/>
              <w:lang w:eastAsia="nb-NO"/>
            </w:rPr>
            <w:t>Rev. 1</w:t>
          </w:r>
        </w:p>
        <w:p w14:paraId="56D9E1D0" w14:textId="24B59B89" w:rsidR="00E3560B" w:rsidRPr="00F708F9" w:rsidRDefault="00E3560B">
          <w:pPr>
            <w:pStyle w:val="Topptekst"/>
            <w:rPr>
              <w:color w:val="000000" w:themeColor="text1"/>
              <w:sz w:val="16"/>
              <w:lang w:eastAsia="nb-NO"/>
            </w:rPr>
          </w:pPr>
          <w:r w:rsidRPr="00F708F9">
            <w:rPr>
              <w:color w:val="000000" w:themeColor="text1"/>
              <w:sz w:val="16"/>
              <w:lang w:eastAsia="nb-NO"/>
            </w:rPr>
            <w:t xml:space="preserve">IFS </w:t>
          </w:r>
          <w:r w:rsidR="00CE4A4E" w:rsidRPr="00CE4A4E">
            <w:rPr>
              <w:sz w:val="16"/>
              <w:lang w:eastAsia="nb-NO"/>
            </w:rPr>
            <w:t>4102275</w:t>
          </w:r>
        </w:p>
        <w:p w14:paraId="737B7A8D" w14:textId="77777777" w:rsidR="00EF6AFE" w:rsidRDefault="00EF6AFE">
          <w:pPr>
            <w:pStyle w:val="Topptekst"/>
            <w:rPr>
              <w:rStyle w:val="Sidetall"/>
              <w:sz w:val="16"/>
              <w:lang w:eastAsia="nb-NO"/>
            </w:rPr>
          </w:pPr>
          <w:r>
            <w:rPr>
              <w:sz w:val="16"/>
              <w:lang w:eastAsia="nb-NO"/>
            </w:rPr>
            <w:t xml:space="preserve">Page </w:t>
          </w:r>
          <w:r>
            <w:rPr>
              <w:rStyle w:val="Sidetall"/>
              <w:sz w:val="16"/>
              <w:lang w:eastAsia="nb-NO"/>
            </w:rPr>
            <w:fldChar w:fldCharType="begin"/>
          </w:r>
          <w:r>
            <w:rPr>
              <w:rStyle w:val="Sidetall"/>
              <w:sz w:val="16"/>
              <w:lang w:eastAsia="nb-NO"/>
            </w:rPr>
            <w:instrText xml:space="preserve"> PAGE </w:instrText>
          </w:r>
          <w:r>
            <w:rPr>
              <w:rStyle w:val="Sidetall"/>
              <w:sz w:val="16"/>
              <w:lang w:eastAsia="nb-NO"/>
            </w:rPr>
            <w:fldChar w:fldCharType="separate"/>
          </w:r>
          <w:r w:rsidR="00786209">
            <w:rPr>
              <w:rStyle w:val="Sidetall"/>
              <w:noProof/>
              <w:sz w:val="16"/>
              <w:lang w:eastAsia="nb-NO"/>
            </w:rPr>
            <w:t>2</w:t>
          </w:r>
          <w:r>
            <w:rPr>
              <w:rStyle w:val="Sidetall"/>
              <w:sz w:val="16"/>
              <w:lang w:eastAsia="nb-NO"/>
            </w:rPr>
            <w:fldChar w:fldCharType="end"/>
          </w:r>
          <w:r>
            <w:rPr>
              <w:rStyle w:val="Sidetall"/>
              <w:sz w:val="16"/>
              <w:lang w:eastAsia="nb-NO"/>
            </w:rPr>
            <w:t xml:space="preserve"> of </w:t>
          </w:r>
          <w:r>
            <w:rPr>
              <w:rStyle w:val="Sidetall"/>
              <w:sz w:val="16"/>
              <w:lang w:eastAsia="nb-NO"/>
            </w:rPr>
            <w:fldChar w:fldCharType="begin"/>
          </w:r>
          <w:r>
            <w:rPr>
              <w:rStyle w:val="Sidetall"/>
              <w:sz w:val="16"/>
              <w:lang w:eastAsia="nb-NO"/>
            </w:rPr>
            <w:instrText xml:space="preserve"> NUMPAGES </w:instrText>
          </w:r>
          <w:r>
            <w:rPr>
              <w:rStyle w:val="Sidetall"/>
              <w:sz w:val="16"/>
              <w:lang w:eastAsia="nb-NO"/>
            </w:rPr>
            <w:fldChar w:fldCharType="separate"/>
          </w:r>
          <w:r w:rsidR="00786209">
            <w:rPr>
              <w:rStyle w:val="Sidetall"/>
              <w:noProof/>
              <w:sz w:val="16"/>
              <w:lang w:eastAsia="nb-NO"/>
            </w:rPr>
            <w:t>3</w:t>
          </w:r>
          <w:r>
            <w:rPr>
              <w:rStyle w:val="Sidetall"/>
              <w:sz w:val="16"/>
              <w:lang w:eastAsia="nb-NO"/>
            </w:rPr>
            <w:fldChar w:fldCharType="end"/>
          </w:r>
        </w:p>
        <w:p w14:paraId="63195D18" w14:textId="77777777" w:rsidR="00EF6AFE" w:rsidRDefault="00EF6AFE">
          <w:pPr>
            <w:pStyle w:val="Topptekst"/>
            <w:rPr>
              <w:sz w:val="16"/>
              <w:lang w:eastAsia="nb-NO"/>
            </w:rPr>
          </w:pPr>
        </w:p>
      </w:tc>
    </w:tr>
  </w:tbl>
  <w:p w14:paraId="506642E9" w14:textId="77777777" w:rsidR="00492824" w:rsidRPr="006519B2" w:rsidRDefault="006519B2" w:rsidP="006519B2">
    <w:pPr>
      <w:pStyle w:val="Topptekst"/>
      <w:rPr>
        <w:sz w:val="8"/>
      </w:rPr>
    </w:pPr>
    <w:r>
      <w:rPr>
        <w:bCs/>
        <w:noProof/>
        <w:sz w:val="8"/>
        <w:szCs w:val="24"/>
        <w:lang w:eastAsia="nb-NO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AF9506B" wp14:editId="398ED078">
              <wp:simplePos x="0" y="0"/>
              <wp:positionH relativeFrom="margin">
                <wp:align>center</wp:align>
              </wp:positionH>
              <wp:positionV relativeFrom="page">
                <wp:posOffset>-39838</wp:posOffset>
              </wp:positionV>
              <wp:extent cx="6275196" cy="507442"/>
              <wp:effectExtent l="0" t="0" r="0" b="6985"/>
              <wp:wrapNone/>
              <wp:docPr id="3" name="MSIPCM6d694082849c69512bafb6a2" descr="{&quot;HashCode&quot;:-1606757291,&quot;Height&quot;:842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75196" cy="50744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CFF9FA9" w14:textId="77777777" w:rsidR="00111C2C" w:rsidRDefault="00111C2C" w:rsidP="00074F60">
                          <w:pPr>
                            <w:rPr>
                              <w:rFonts w:ascii="Calibri" w:hAnsi="Calibri" w:cs="Calibri"/>
                              <w:color w:val="ED1C24"/>
                            </w:rPr>
                          </w:pPr>
                        </w:p>
                        <w:p w14:paraId="759D1339" w14:textId="77777777" w:rsidR="00AC5A95" w:rsidRPr="00074F60" w:rsidRDefault="00074F60" w:rsidP="00074F60">
                          <w:pPr>
                            <w:rPr>
                              <w:rFonts w:ascii="Calibri" w:hAnsi="Calibri" w:cs="Calibri"/>
                              <w:color w:val="ED1C24"/>
                            </w:rPr>
                          </w:pPr>
                          <w:r w:rsidRPr="00074F60">
                            <w:rPr>
                              <w:rFonts w:ascii="Calibri" w:hAnsi="Calibri" w:cs="Calibri"/>
                              <w:color w:val="ED1C24"/>
                            </w:rPr>
                            <w:t xml:space="preserve">Sensitive market data and business sensitive information in accordance with Section 1, third subsection, item 1j of </w:t>
                          </w:r>
                          <w:proofErr w:type="spellStart"/>
                          <w:r w:rsidRPr="00074F60">
                            <w:rPr>
                              <w:rFonts w:ascii="Calibri" w:hAnsi="Calibri" w:cs="Calibri"/>
                              <w:color w:val="ED1C24"/>
                            </w:rPr>
                            <w:t>Offentlegforskrifta</w:t>
                          </w:r>
                          <w:proofErr w:type="spellEnd"/>
                          <w:r w:rsidRPr="00074F60">
                            <w:rPr>
                              <w:rFonts w:ascii="Calibri" w:hAnsi="Calibri" w:cs="Calibri"/>
                              <w:color w:val="ED1C24"/>
                            </w:rPr>
                            <w:t xml:space="preserve"> (Regulations to the Freedom of Information Act).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2AF9506B" id="_x0000_t202" coordsize="21600,21600" o:spt="202" path="m,l,21600r21600,l21600,xe">
              <v:stroke joinstyle="miter"/>
              <v:path gradientshapeok="t" o:connecttype="rect"/>
            </v:shapetype>
            <v:shape id="MSIPCM6d694082849c69512bafb6a2" o:spid="_x0000_s1026" type="#_x0000_t202" alt="{&quot;HashCode&quot;:-1606757291,&quot;Height&quot;:842.0,&quot;Width&quot;:595.0,&quot;Placement&quot;:&quot;Header&quot;,&quot;Index&quot;:&quot;Primary&quot;,&quot;Section&quot;:1,&quot;Top&quot;:0.0,&quot;Left&quot;:0.0}" style="position:absolute;margin-left:0;margin-top:-3.15pt;width:494.1pt;height:39.9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fJ/GAIAACUEAAAOAAAAZHJzL2Uyb0RvYy54bWysU99v2jAQfp+0/8Hy+0hgQNu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" o:allowincell="f" filled="f" stroked="f" strokeweight=".5pt">
              <v:textbox inset="20pt,0,,0">
                <w:txbxContent>
                  <w:p w14:paraId="7CFF9FA9" w14:textId="77777777" w:rsidR="00111C2C" w:rsidRDefault="00111C2C" w:rsidP="00074F60">
                    <w:pPr>
                      <w:rPr>
                        <w:rFonts w:ascii="Calibri" w:hAnsi="Calibri" w:cs="Calibri"/>
                        <w:color w:val="ED1C24"/>
                      </w:rPr>
                    </w:pPr>
                  </w:p>
                  <w:p w14:paraId="759D1339" w14:textId="77777777" w:rsidR="00AC5A95" w:rsidRPr="00074F60" w:rsidRDefault="00074F60" w:rsidP="00074F60">
                    <w:pPr>
                      <w:rPr>
                        <w:rFonts w:ascii="Calibri" w:hAnsi="Calibri" w:cs="Calibri"/>
                        <w:color w:val="ED1C24"/>
                      </w:rPr>
                    </w:pPr>
                    <w:r w:rsidRPr="00074F60">
                      <w:rPr>
                        <w:rFonts w:ascii="Calibri" w:hAnsi="Calibri" w:cs="Calibri"/>
                        <w:color w:val="ED1C24"/>
                      </w:rPr>
                      <w:t xml:space="preserve">Sensitive market data and business sensitive information in accordance with Section 1, third subsection, item 1j of </w:t>
                    </w:r>
                    <w:proofErr w:type="spellStart"/>
                    <w:r w:rsidRPr="00074F60">
                      <w:rPr>
                        <w:rFonts w:ascii="Calibri" w:hAnsi="Calibri" w:cs="Calibri"/>
                        <w:color w:val="ED1C24"/>
                      </w:rPr>
                      <w:t>Offentlegforskrifta</w:t>
                    </w:r>
                    <w:proofErr w:type="spellEnd"/>
                    <w:r w:rsidRPr="00074F60">
                      <w:rPr>
                        <w:rFonts w:ascii="Calibri" w:hAnsi="Calibri" w:cs="Calibri"/>
                        <w:color w:val="ED1C24"/>
                      </w:rPr>
                      <w:t xml:space="preserve"> (Regulations to the Freedom of Information Act).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BA4B80">
      <w:rPr>
        <w:noProof/>
        <w:lang w:val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6E05CE4" wp14:editId="585873BD">
              <wp:simplePos x="0" y="0"/>
              <wp:positionH relativeFrom="page">
                <wp:posOffset>7148195</wp:posOffset>
              </wp:positionH>
              <wp:positionV relativeFrom="page">
                <wp:posOffset>974725</wp:posOffset>
              </wp:positionV>
              <wp:extent cx="152400" cy="8534400"/>
              <wp:effectExtent l="0" t="0" r="0" b="0"/>
              <wp:wrapNone/>
              <wp:docPr id="1" name="Tekstboks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8534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A662BE" w14:textId="77777777" w:rsidR="00492824" w:rsidRPr="002048AF" w:rsidRDefault="00492824" w:rsidP="002262A4">
                          <w:pPr>
                            <w:rPr>
                              <w:rFonts w:ascii="Calibri" w:hAnsi="Calibri"/>
                              <w:sz w:val="16"/>
                              <w:lang w:val="nb-NO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mongolianVert" wrap="square" lIns="0" tIns="254000" rIns="0" bIns="254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 w14:anchorId="36E05CE4" id="Tekstboks 1" o:spid="_x0000_s1027" type="#_x0000_t202" style="position:absolute;margin-left:562.85pt;margin-top:76.75pt;width:12pt;height:672pt;z-index: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" filled="f" stroked="f" strokeweight=".5pt">
              <v:textbox style="layout-flow:vertical;mso-layout-flow-alt:top-to-bottom" inset="0,20pt,0,20pt">
                <w:txbxContent>
                  <w:p w14:paraId="1EA662BE" w14:textId="77777777" w:rsidR="00492824" w:rsidRPr="002048AF" w:rsidRDefault="00492824" w:rsidP="002262A4">
                    <w:pPr>
                      <w:rPr>
                        <w:rFonts w:ascii="Calibri" w:hAnsi="Calibri"/>
                        <w:sz w:val="16"/>
                        <w:lang w:val="nb-NO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BA4B80">
      <w:t xml:space="preserve"> </w:t>
    </w:r>
  </w:p>
  <w:p w14:paraId="7E21B231" w14:textId="77777777" w:rsidR="00492824" w:rsidRDefault="00492824"/>
  <w:p w14:paraId="6DBE01ED" w14:textId="77777777" w:rsidR="00492824" w:rsidRDefault="00EF05A8"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45CFC7D" wp14:editId="0E4F37A8">
              <wp:simplePos x="0" y="0"/>
              <wp:positionH relativeFrom="page">
                <wp:posOffset>7148195</wp:posOffset>
              </wp:positionH>
              <wp:positionV relativeFrom="page">
                <wp:posOffset>974725</wp:posOffset>
              </wp:positionV>
              <wp:extent cx="152400" cy="85344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8534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F8E248" w14:textId="77777777" w:rsidR="00492824" w:rsidRPr="00E2322D" w:rsidRDefault="00EF05A8" w:rsidP="002262A4">
                          <w:pPr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 xml:space="preserve">SDOK-41-49, revision 7.0. GIS Specification Appendix D Deviations from the GIS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sz w:val="16"/>
                            </w:rPr>
                            <w:t>spesifications</w:t>
                          </w:r>
                          <w:proofErr w:type="spellEnd"/>
                          <w:r>
                            <w:rPr>
                              <w:rFonts w:ascii="Calibri" w:hAnsi="Calibri"/>
                              <w:sz w:val="16"/>
                            </w:rPr>
                            <w:t>. Approved by Anders Lægreid 01.09.2023</w:t>
                          </w:r>
                        </w:p>
                      </w:txbxContent>
                    </wps:txbx>
                    <wps:bodyPr rot="0" spcFirstLastPara="0" vertOverflow="overflow" horzOverflow="overflow" vert="mongolianVert" wrap="square" lIns="0" tIns="254000" rIns="0" bIns="254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 w14:anchorId="545CFC7D" id="Text Box 2" o:spid="_x0000_s1028" type="#_x0000_t202" style="position:absolute;margin-left:562.85pt;margin-top:76.75pt;width:12pt;height:672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" filled="f" stroked="f" strokeweight=".5pt">
              <v:textbox style="layout-flow:vertical;mso-layout-flow-alt:top-to-bottom" inset="0,20pt,0,20pt">
                <w:txbxContent>
                  <w:p w14:paraId="21F8E248" w14:textId="77777777" w:rsidR="00492824" w:rsidRPr="00E2322D" w:rsidRDefault="00EF05A8" w:rsidP="002262A4">
                    <w:pPr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 xml:space="preserve">SDOK-41-49, revision 7.0. GIS Specification Appendix D Deviations from the GIS </w:t>
                    </w:r>
                    <w:proofErr w:type="spellStart"/>
                    <w:r>
                      <w:rPr>
                        <w:rFonts w:ascii="Calibri" w:hAnsi="Calibri"/>
                        <w:sz w:val="16"/>
                      </w:rPr>
                      <w:t>spesifications</w:t>
                    </w:r>
                    <w:proofErr w:type="spellEnd"/>
                    <w:r>
                      <w:rPr>
                        <w:rFonts w:ascii="Calibri" w:hAnsi="Calibri"/>
                        <w:sz w:val="16"/>
                      </w:rPr>
                      <w:t>. Approved by Anders Lægreid 01.09.2023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08B70" w14:textId="77777777" w:rsidR="0055551F" w:rsidRDefault="003F088B">
    <w:pPr>
      <w:pStyle w:val="Topp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1948E7A" wp14:editId="2B2ABF47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819785"/>
              <wp:effectExtent l="0" t="0" r="0" b="0"/>
              <wp:wrapNone/>
              <wp:docPr id="8" name="MSIPCMc4024989825b55c84ce58e0f" descr="{&quot;HashCode&quot;:-1606757291,&quot;Height&quot;:842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8197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BE47F4D" w14:textId="77777777" w:rsidR="003F088B" w:rsidRPr="00074F60" w:rsidRDefault="00074F60" w:rsidP="00074F60">
                          <w:pPr>
                            <w:rPr>
                              <w:rFonts w:ascii="Calibri" w:hAnsi="Calibri" w:cs="Calibri"/>
                              <w:color w:val="ED1C24"/>
                            </w:rPr>
                          </w:pPr>
                          <w:r w:rsidRPr="00074F60">
                            <w:rPr>
                              <w:rFonts w:ascii="Calibri" w:hAnsi="Calibri" w:cs="Calibri"/>
                              <w:color w:val="ED1C24"/>
                            </w:rPr>
                            <w:t xml:space="preserve">Sensitive market data and business sensitive information in accordance with Section 1, third subsection, item 1j of </w:t>
                          </w:r>
                          <w:proofErr w:type="spellStart"/>
                          <w:r w:rsidRPr="00074F60">
                            <w:rPr>
                              <w:rFonts w:ascii="Calibri" w:hAnsi="Calibri" w:cs="Calibri"/>
                              <w:color w:val="ED1C24"/>
                            </w:rPr>
                            <w:t>Offentlegforskrifta</w:t>
                          </w:r>
                          <w:proofErr w:type="spellEnd"/>
                          <w:r w:rsidRPr="00074F60">
                            <w:rPr>
                              <w:rFonts w:ascii="Calibri" w:hAnsi="Calibri" w:cs="Calibri"/>
                              <w:color w:val="ED1C24"/>
                            </w:rPr>
                            <w:t xml:space="preserve"> (Regulations to the Freedom of Information Act).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31948E7A" id="_x0000_t202" coordsize="21600,21600" o:spt="202" path="m,l,21600r21600,l21600,xe">
              <v:stroke joinstyle="miter"/>
              <v:path gradientshapeok="t" o:connecttype="rect"/>
            </v:shapetype>
            <v:shape id="MSIPCMc4024989825b55c84ce58e0f" o:spid="_x0000_s1029" type="#_x0000_t202" alt="{&quot;HashCode&quot;:-1606757291,&quot;Height&quot;:842.0,&quot;Width&quot;:595.0,&quot;Placement&quot;:&quot;Header&quot;,&quot;Index&quot;:&quot;FirstPage&quot;,&quot;Section&quot;:1,&quot;Top&quot;:0.0,&quot;Left&quot;:0.0}" style="position:absolute;margin-left:0;margin-top:15pt;width:595.35pt;height:64.5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" o:allowincell="f" filled="f" stroked="f" strokeweight=".5pt">
              <v:textbox inset="20pt,0,,0">
                <w:txbxContent>
                  <w:p w14:paraId="1BE47F4D" w14:textId="77777777" w:rsidR="003F088B" w:rsidRPr="00074F60" w:rsidRDefault="00074F60" w:rsidP="00074F60">
                    <w:pPr>
                      <w:rPr>
                        <w:rFonts w:ascii="Calibri" w:hAnsi="Calibri" w:cs="Calibri"/>
                        <w:color w:val="ED1C24"/>
                      </w:rPr>
                    </w:pPr>
                    <w:r w:rsidRPr="00074F60">
                      <w:rPr>
                        <w:rFonts w:ascii="Calibri" w:hAnsi="Calibri" w:cs="Calibri"/>
                        <w:color w:val="ED1C24"/>
                      </w:rPr>
                      <w:t xml:space="preserve">Sensitive market data and business sensitive information in accordance with Section 1, third subsection, item 1j of </w:t>
                    </w:r>
                    <w:proofErr w:type="spellStart"/>
                    <w:r w:rsidRPr="00074F60">
                      <w:rPr>
                        <w:rFonts w:ascii="Calibri" w:hAnsi="Calibri" w:cs="Calibri"/>
                        <w:color w:val="ED1C24"/>
                      </w:rPr>
                      <w:t>Offentlegforskrifta</w:t>
                    </w:r>
                    <w:proofErr w:type="spellEnd"/>
                    <w:r w:rsidRPr="00074F60">
                      <w:rPr>
                        <w:rFonts w:ascii="Calibri" w:hAnsi="Calibri" w:cs="Calibri"/>
                        <w:color w:val="ED1C24"/>
                      </w:rPr>
                      <w:t xml:space="preserve"> (Regulations to the Freedom of Information Act).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0D18AAEE"/>
    <w:lvl w:ilvl="0">
      <w:start w:val="1"/>
      <w:numFmt w:val="decimal"/>
      <w:pStyle w:val="Oversk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CB66505"/>
    <w:multiLevelType w:val="hybridMultilevel"/>
    <w:tmpl w:val="B19072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747D8"/>
    <w:multiLevelType w:val="hybridMultilevel"/>
    <w:tmpl w:val="AC0A8194"/>
    <w:lvl w:ilvl="0" w:tplc="959291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A6B4D5B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D5C94"/>
    <w:multiLevelType w:val="multilevel"/>
    <w:tmpl w:val="C128D446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4" w15:restartNumberingAfterBreak="0">
    <w:nsid w:val="1794404E"/>
    <w:multiLevelType w:val="hybridMultilevel"/>
    <w:tmpl w:val="6AA6F1F0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19">
      <w:start w:val="1"/>
      <w:numFmt w:val="lowerLetter"/>
      <w:lvlText w:val="%2."/>
      <w:lvlJc w:val="left"/>
      <w:pPr>
        <w:ind w:left="2496" w:hanging="360"/>
      </w:pPr>
    </w:lvl>
    <w:lvl w:ilvl="2" w:tplc="0414001B">
      <w:start w:val="1"/>
      <w:numFmt w:val="lowerRoman"/>
      <w:lvlText w:val="%3."/>
      <w:lvlJc w:val="right"/>
      <w:pPr>
        <w:ind w:left="3216" w:hanging="180"/>
      </w:pPr>
    </w:lvl>
    <w:lvl w:ilvl="3" w:tplc="0414000F">
      <w:start w:val="1"/>
      <w:numFmt w:val="decimal"/>
      <w:lvlText w:val="%4."/>
      <w:lvlJc w:val="left"/>
      <w:pPr>
        <w:ind w:left="3936" w:hanging="360"/>
      </w:pPr>
    </w:lvl>
    <w:lvl w:ilvl="4" w:tplc="04140019">
      <w:start w:val="1"/>
      <w:numFmt w:val="lowerLetter"/>
      <w:lvlText w:val="%5."/>
      <w:lvlJc w:val="left"/>
      <w:pPr>
        <w:ind w:left="4656" w:hanging="360"/>
      </w:pPr>
    </w:lvl>
    <w:lvl w:ilvl="5" w:tplc="0414001B">
      <w:start w:val="1"/>
      <w:numFmt w:val="lowerRoman"/>
      <w:lvlText w:val="%6."/>
      <w:lvlJc w:val="right"/>
      <w:pPr>
        <w:ind w:left="5376" w:hanging="180"/>
      </w:pPr>
    </w:lvl>
    <w:lvl w:ilvl="6" w:tplc="0414000F">
      <w:start w:val="1"/>
      <w:numFmt w:val="decimal"/>
      <w:lvlText w:val="%7."/>
      <w:lvlJc w:val="left"/>
      <w:pPr>
        <w:ind w:left="6096" w:hanging="360"/>
      </w:pPr>
    </w:lvl>
    <w:lvl w:ilvl="7" w:tplc="04140019">
      <w:start w:val="1"/>
      <w:numFmt w:val="lowerLetter"/>
      <w:lvlText w:val="%8."/>
      <w:lvlJc w:val="left"/>
      <w:pPr>
        <w:ind w:left="6816" w:hanging="360"/>
      </w:pPr>
    </w:lvl>
    <w:lvl w:ilvl="8" w:tplc="0414001B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1B151930"/>
    <w:multiLevelType w:val="hybridMultilevel"/>
    <w:tmpl w:val="426CBA4C"/>
    <w:lvl w:ilvl="0" w:tplc="AB1C033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44B45"/>
    <w:multiLevelType w:val="hybridMultilevel"/>
    <w:tmpl w:val="5E869854"/>
    <w:lvl w:ilvl="0" w:tplc="261C7476"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1CB04612"/>
    <w:multiLevelType w:val="hybridMultilevel"/>
    <w:tmpl w:val="D09EC5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40A7"/>
    <w:multiLevelType w:val="hybridMultilevel"/>
    <w:tmpl w:val="69A66726"/>
    <w:lvl w:ilvl="0" w:tplc="BEAC6D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89F1433"/>
    <w:multiLevelType w:val="hybridMultilevel"/>
    <w:tmpl w:val="B03EAC6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21390B"/>
    <w:multiLevelType w:val="hybridMultilevel"/>
    <w:tmpl w:val="2E7A49FC"/>
    <w:lvl w:ilvl="0" w:tplc="04140001">
      <w:start w:val="1"/>
      <w:numFmt w:val="bullet"/>
      <w:lvlText w:val=""/>
      <w:lvlJc w:val="left"/>
      <w:pPr>
        <w:ind w:left="134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1" w15:restartNumberingAfterBreak="0">
    <w:nsid w:val="2CB97994"/>
    <w:multiLevelType w:val="hybridMultilevel"/>
    <w:tmpl w:val="0BA648C8"/>
    <w:lvl w:ilvl="0" w:tplc="7A06C85C">
      <w:start w:val="1"/>
      <w:numFmt w:val="bullet"/>
      <w:lvlText w:val="-"/>
      <w:lvlJc w:val="left"/>
      <w:pPr>
        <w:ind w:left="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DC91FE">
      <w:start w:val="1"/>
      <w:numFmt w:val="bullet"/>
      <w:lvlText w:val="o"/>
      <w:lvlJc w:val="left"/>
      <w:pPr>
        <w:ind w:left="1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2865004">
      <w:start w:val="1"/>
      <w:numFmt w:val="bullet"/>
      <w:lvlText w:val="▪"/>
      <w:lvlJc w:val="left"/>
      <w:pPr>
        <w:ind w:left="24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CE84CC8">
      <w:start w:val="1"/>
      <w:numFmt w:val="bullet"/>
      <w:lvlText w:val="•"/>
      <w:lvlJc w:val="left"/>
      <w:pPr>
        <w:ind w:left="3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4C2BFAA">
      <w:start w:val="1"/>
      <w:numFmt w:val="bullet"/>
      <w:lvlText w:val="o"/>
      <w:lvlJc w:val="left"/>
      <w:pPr>
        <w:ind w:left="3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941688">
      <w:start w:val="1"/>
      <w:numFmt w:val="bullet"/>
      <w:lvlText w:val="▪"/>
      <w:lvlJc w:val="left"/>
      <w:pPr>
        <w:ind w:left="4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AE0FD0">
      <w:start w:val="1"/>
      <w:numFmt w:val="bullet"/>
      <w:lvlText w:val="•"/>
      <w:lvlJc w:val="left"/>
      <w:pPr>
        <w:ind w:left="5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BBAE75C">
      <w:start w:val="1"/>
      <w:numFmt w:val="bullet"/>
      <w:lvlText w:val="o"/>
      <w:lvlJc w:val="left"/>
      <w:pPr>
        <w:ind w:left="6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EE3766">
      <w:start w:val="1"/>
      <w:numFmt w:val="bullet"/>
      <w:lvlText w:val="▪"/>
      <w:lvlJc w:val="left"/>
      <w:pPr>
        <w:ind w:left="6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0CD64DC"/>
    <w:multiLevelType w:val="hybridMultilevel"/>
    <w:tmpl w:val="3C0287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29D6"/>
    <w:multiLevelType w:val="hybridMultilevel"/>
    <w:tmpl w:val="91B8C3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66FD6"/>
    <w:multiLevelType w:val="hybridMultilevel"/>
    <w:tmpl w:val="D054DBB2"/>
    <w:lvl w:ilvl="0" w:tplc="6D18B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054886"/>
    <w:multiLevelType w:val="hybridMultilevel"/>
    <w:tmpl w:val="237832BC"/>
    <w:lvl w:ilvl="0" w:tplc="0414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CA362EB8">
      <w:numFmt w:val="bullet"/>
      <w:lvlText w:val=""/>
      <w:lvlJc w:val="left"/>
      <w:pPr>
        <w:ind w:left="1725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54AD36C1"/>
    <w:multiLevelType w:val="hybridMultilevel"/>
    <w:tmpl w:val="8E4201CA"/>
    <w:lvl w:ilvl="0" w:tplc="6A4ED4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750414"/>
    <w:multiLevelType w:val="hybridMultilevel"/>
    <w:tmpl w:val="323466E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C2150C"/>
    <w:multiLevelType w:val="hybridMultilevel"/>
    <w:tmpl w:val="CEF88146"/>
    <w:lvl w:ilvl="0" w:tplc="82323EF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9" w15:restartNumberingAfterBreak="0">
    <w:nsid w:val="57D24D4C"/>
    <w:multiLevelType w:val="hybridMultilevel"/>
    <w:tmpl w:val="4EDA5128"/>
    <w:lvl w:ilvl="0" w:tplc="0414000D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A362EB8">
      <w:numFmt w:val="bullet"/>
      <w:lvlText w:val=""/>
      <w:lvlJc w:val="left"/>
      <w:pPr>
        <w:ind w:left="1725" w:hanging="36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20" w15:restartNumberingAfterBreak="0">
    <w:nsid w:val="5B04736B"/>
    <w:multiLevelType w:val="hybridMultilevel"/>
    <w:tmpl w:val="0A98CD3A"/>
    <w:lvl w:ilvl="0" w:tplc="04140011">
      <w:start w:val="1"/>
      <w:numFmt w:val="decimal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022152"/>
    <w:multiLevelType w:val="hybridMultilevel"/>
    <w:tmpl w:val="E506C548"/>
    <w:lvl w:ilvl="0" w:tplc="959291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CF6DC3"/>
    <w:multiLevelType w:val="hybridMultilevel"/>
    <w:tmpl w:val="4DD20AB6"/>
    <w:lvl w:ilvl="0" w:tplc="959291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EC067B"/>
    <w:multiLevelType w:val="hybridMultilevel"/>
    <w:tmpl w:val="8948236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154D"/>
    <w:multiLevelType w:val="hybridMultilevel"/>
    <w:tmpl w:val="DFEAC91E"/>
    <w:lvl w:ilvl="0" w:tplc="041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78AC2069"/>
    <w:multiLevelType w:val="hybridMultilevel"/>
    <w:tmpl w:val="07522EB2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6B4D5B2">
      <w:numFmt w:val="bullet"/>
      <w:lvlText w:val="-"/>
      <w:lvlJc w:val="left"/>
      <w:pPr>
        <w:ind w:left="2149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D9809E8"/>
    <w:multiLevelType w:val="hybridMultilevel"/>
    <w:tmpl w:val="73C60D68"/>
    <w:lvl w:ilvl="0" w:tplc="0414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7F4428FD"/>
    <w:multiLevelType w:val="hybridMultilevel"/>
    <w:tmpl w:val="5F3C11FA"/>
    <w:lvl w:ilvl="0" w:tplc="070EE914">
      <w:start w:val="1"/>
      <w:numFmt w:val="bullet"/>
      <w:pStyle w:val="Punktmerk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9033543">
    <w:abstractNumId w:val="19"/>
  </w:num>
  <w:num w:numId="2" w16cid:durableId="1117287714">
    <w:abstractNumId w:val="18"/>
  </w:num>
  <w:num w:numId="3" w16cid:durableId="1885367388">
    <w:abstractNumId w:val="1"/>
  </w:num>
  <w:num w:numId="4" w16cid:durableId="1318923681">
    <w:abstractNumId w:val="24"/>
  </w:num>
  <w:num w:numId="5" w16cid:durableId="84154690">
    <w:abstractNumId w:val="0"/>
  </w:num>
  <w:num w:numId="6" w16cid:durableId="708795099">
    <w:abstractNumId w:val="25"/>
  </w:num>
  <w:num w:numId="7" w16cid:durableId="635455822">
    <w:abstractNumId w:val="7"/>
  </w:num>
  <w:num w:numId="8" w16cid:durableId="1320503503">
    <w:abstractNumId w:val="24"/>
  </w:num>
  <w:num w:numId="9" w16cid:durableId="1132676826">
    <w:abstractNumId w:val="10"/>
  </w:num>
  <w:num w:numId="10" w16cid:durableId="86578468">
    <w:abstractNumId w:val="0"/>
  </w:num>
  <w:num w:numId="11" w16cid:durableId="2111243323">
    <w:abstractNumId w:val="21"/>
  </w:num>
  <w:num w:numId="12" w16cid:durableId="172347825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70231122">
    <w:abstractNumId w:val="22"/>
  </w:num>
  <w:num w:numId="14" w16cid:durableId="404180556">
    <w:abstractNumId w:val="2"/>
  </w:num>
  <w:num w:numId="15" w16cid:durableId="686294255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3254618">
    <w:abstractNumId w:val="26"/>
  </w:num>
  <w:num w:numId="17" w16cid:durableId="11446645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8265843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69240877">
    <w:abstractNumId w:val="8"/>
  </w:num>
  <w:num w:numId="20" w16cid:durableId="1779056223">
    <w:abstractNumId w:val="12"/>
  </w:num>
  <w:num w:numId="21" w16cid:durableId="1308893916">
    <w:abstractNumId w:val="20"/>
  </w:num>
  <w:num w:numId="22" w16cid:durableId="1410351351">
    <w:abstractNumId w:val="0"/>
  </w:num>
  <w:num w:numId="23" w16cid:durableId="8558483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9379996">
    <w:abstractNumId w:val="0"/>
  </w:num>
  <w:num w:numId="25" w16cid:durableId="1646355684">
    <w:abstractNumId w:val="0"/>
  </w:num>
  <w:num w:numId="26" w16cid:durableId="1569802119">
    <w:abstractNumId w:val="9"/>
  </w:num>
  <w:num w:numId="27" w16cid:durableId="1611547183">
    <w:abstractNumId w:val="17"/>
  </w:num>
  <w:num w:numId="28" w16cid:durableId="212546920">
    <w:abstractNumId w:val="16"/>
  </w:num>
  <w:num w:numId="29" w16cid:durableId="82655259">
    <w:abstractNumId w:val="23"/>
  </w:num>
  <w:num w:numId="30" w16cid:durableId="648480670">
    <w:abstractNumId w:val="27"/>
  </w:num>
  <w:num w:numId="31" w16cid:durableId="684867348">
    <w:abstractNumId w:val="13"/>
  </w:num>
  <w:num w:numId="32" w16cid:durableId="602299152">
    <w:abstractNumId w:val="11"/>
  </w:num>
  <w:num w:numId="33" w16cid:durableId="758791877">
    <w:abstractNumId w:val="5"/>
  </w:num>
  <w:num w:numId="34" w16cid:durableId="204760772">
    <w:abstractNumId w:val="14"/>
  </w:num>
  <w:num w:numId="35" w16cid:durableId="337462473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ID" w:val="287171"/>
  </w:docVars>
  <w:rsids>
    <w:rsidRoot w:val="008C35D8"/>
    <w:rsid w:val="00001840"/>
    <w:rsid w:val="000023A5"/>
    <w:rsid w:val="0000444D"/>
    <w:rsid w:val="00012288"/>
    <w:rsid w:val="00013B4E"/>
    <w:rsid w:val="000144E4"/>
    <w:rsid w:val="000152A4"/>
    <w:rsid w:val="00017F2D"/>
    <w:rsid w:val="00024120"/>
    <w:rsid w:val="00024DC3"/>
    <w:rsid w:val="00026497"/>
    <w:rsid w:val="000361C9"/>
    <w:rsid w:val="00043944"/>
    <w:rsid w:val="0005430A"/>
    <w:rsid w:val="00054783"/>
    <w:rsid w:val="000577E1"/>
    <w:rsid w:val="000608CE"/>
    <w:rsid w:val="00066ACB"/>
    <w:rsid w:val="00067A11"/>
    <w:rsid w:val="000722B4"/>
    <w:rsid w:val="00074A2C"/>
    <w:rsid w:val="00074F60"/>
    <w:rsid w:val="000801A9"/>
    <w:rsid w:val="00080ACC"/>
    <w:rsid w:val="000859F3"/>
    <w:rsid w:val="00091B25"/>
    <w:rsid w:val="0009510E"/>
    <w:rsid w:val="000A21AE"/>
    <w:rsid w:val="000A2D70"/>
    <w:rsid w:val="000B0184"/>
    <w:rsid w:val="000B06C6"/>
    <w:rsid w:val="000B26C0"/>
    <w:rsid w:val="000B2867"/>
    <w:rsid w:val="000B4191"/>
    <w:rsid w:val="000B74B0"/>
    <w:rsid w:val="000C4A8E"/>
    <w:rsid w:val="000D0BAA"/>
    <w:rsid w:val="000D1B91"/>
    <w:rsid w:val="000D2D45"/>
    <w:rsid w:val="000E0373"/>
    <w:rsid w:val="000E232D"/>
    <w:rsid w:val="000E2DB7"/>
    <w:rsid w:val="000E429D"/>
    <w:rsid w:val="000E552F"/>
    <w:rsid w:val="000F22A0"/>
    <w:rsid w:val="00101955"/>
    <w:rsid w:val="00103D50"/>
    <w:rsid w:val="001062F3"/>
    <w:rsid w:val="00110859"/>
    <w:rsid w:val="00111C2C"/>
    <w:rsid w:val="00113B24"/>
    <w:rsid w:val="00117FF0"/>
    <w:rsid w:val="00122EFA"/>
    <w:rsid w:val="00126B01"/>
    <w:rsid w:val="00130539"/>
    <w:rsid w:val="00130F26"/>
    <w:rsid w:val="00134D0C"/>
    <w:rsid w:val="00135975"/>
    <w:rsid w:val="00136BBD"/>
    <w:rsid w:val="00150488"/>
    <w:rsid w:val="00151B57"/>
    <w:rsid w:val="00152A73"/>
    <w:rsid w:val="00156BF8"/>
    <w:rsid w:val="001618F7"/>
    <w:rsid w:val="00162C18"/>
    <w:rsid w:val="001630F4"/>
    <w:rsid w:val="00167E65"/>
    <w:rsid w:val="001737E5"/>
    <w:rsid w:val="00177FB1"/>
    <w:rsid w:val="00182252"/>
    <w:rsid w:val="00186AC0"/>
    <w:rsid w:val="0018717E"/>
    <w:rsid w:val="001A0AC2"/>
    <w:rsid w:val="001A4D1D"/>
    <w:rsid w:val="001A52C3"/>
    <w:rsid w:val="001B076A"/>
    <w:rsid w:val="001B2376"/>
    <w:rsid w:val="001B7326"/>
    <w:rsid w:val="001C3E60"/>
    <w:rsid w:val="001C46FD"/>
    <w:rsid w:val="001D023C"/>
    <w:rsid w:val="001D0400"/>
    <w:rsid w:val="001F049F"/>
    <w:rsid w:val="001F0DCE"/>
    <w:rsid w:val="001F1A5F"/>
    <w:rsid w:val="001F751C"/>
    <w:rsid w:val="00200809"/>
    <w:rsid w:val="00202B20"/>
    <w:rsid w:val="002048AF"/>
    <w:rsid w:val="00204C39"/>
    <w:rsid w:val="0020731C"/>
    <w:rsid w:val="00207885"/>
    <w:rsid w:val="00221558"/>
    <w:rsid w:val="002253A6"/>
    <w:rsid w:val="00233C5E"/>
    <w:rsid w:val="00235BA1"/>
    <w:rsid w:val="0024298A"/>
    <w:rsid w:val="002616D1"/>
    <w:rsid w:val="00265643"/>
    <w:rsid w:val="00280415"/>
    <w:rsid w:val="002835C8"/>
    <w:rsid w:val="00284304"/>
    <w:rsid w:val="00284F4D"/>
    <w:rsid w:val="00290408"/>
    <w:rsid w:val="00295370"/>
    <w:rsid w:val="002A3F77"/>
    <w:rsid w:val="002A5691"/>
    <w:rsid w:val="002B2D7F"/>
    <w:rsid w:val="002B4A30"/>
    <w:rsid w:val="002B4A41"/>
    <w:rsid w:val="002B7022"/>
    <w:rsid w:val="002C5A94"/>
    <w:rsid w:val="002D04BB"/>
    <w:rsid w:val="002D6594"/>
    <w:rsid w:val="002D6983"/>
    <w:rsid w:val="002F0CBC"/>
    <w:rsid w:val="002F154D"/>
    <w:rsid w:val="002F2CC8"/>
    <w:rsid w:val="002F74A7"/>
    <w:rsid w:val="00300464"/>
    <w:rsid w:val="00300984"/>
    <w:rsid w:val="003014E2"/>
    <w:rsid w:val="0030460D"/>
    <w:rsid w:val="00311556"/>
    <w:rsid w:val="003216B9"/>
    <w:rsid w:val="00323B54"/>
    <w:rsid w:val="00325BC9"/>
    <w:rsid w:val="00331124"/>
    <w:rsid w:val="00335701"/>
    <w:rsid w:val="003427BB"/>
    <w:rsid w:val="00346F5D"/>
    <w:rsid w:val="003470F2"/>
    <w:rsid w:val="00347AA6"/>
    <w:rsid w:val="00350A0B"/>
    <w:rsid w:val="00357FA9"/>
    <w:rsid w:val="00362E7D"/>
    <w:rsid w:val="00362E8A"/>
    <w:rsid w:val="00366BCC"/>
    <w:rsid w:val="00367C63"/>
    <w:rsid w:val="00374783"/>
    <w:rsid w:val="003876A1"/>
    <w:rsid w:val="00391C41"/>
    <w:rsid w:val="00394118"/>
    <w:rsid w:val="003A3EA4"/>
    <w:rsid w:val="003A51AB"/>
    <w:rsid w:val="003A7AA6"/>
    <w:rsid w:val="003B0531"/>
    <w:rsid w:val="003C1FFA"/>
    <w:rsid w:val="003D1FB9"/>
    <w:rsid w:val="003D5730"/>
    <w:rsid w:val="003D5C59"/>
    <w:rsid w:val="003E3815"/>
    <w:rsid w:val="003E432C"/>
    <w:rsid w:val="003E4E31"/>
    <w:rsid w:val="003E7765"/>
    <w:rsid w:val="003F0772"/>
    <w:rsid w:val="003F088B"/>
    <w:rsid w:val="003F0DE4"/>
    <w:rsid w:val="003F30BB"/>
    <w:rsid w:val="003F4329"/>
    <w:rsid w:val="003F4F1E"/>
    <w:rsid w:val="003F6B5D"/>
    <w:rsid w:val="0040100A"/>
    <w:rsid w:val="004048DF"/>
    <w:rsid w:val="0040499C"/>
    <w:rsid w:val="00405521"/>
    <w:rsid w:val="00405CAB"/>
    <w:rsid w:val="00412A0E"/>
    <w:rsid w:val="00414FCD"/>
    <w:rsid w:val="00422DBF"/>
    <w:rsid w:val="004242A5"/>
    <w:rsid w:val="00426AFC"/>
    <w:rsid w:val="0043047E"/>
    <w:rsid w:val="00430F4D"/>
    <w:rsid w:val="00433ADD"/>
    <w:rsid w:val="00434BB8"/>
    <w:rsid w:val="00441E29"/>
    <w:rsid w:val="00445BA8"/>
    <w:rsid w:val="00446A51"/>
    <w:rsid w:val="00450AFE"/>
    <w:rsid w:val="00450B85"/>
    <w:rsid w:val="00450DEF"/>
    <w:rsid w:val="00453011"/>
    <w:rsid w:val="00455A91"/>
    <w:rsid w:val="0045713D"/>
    <w:rsid w:val="00462E91"/>
    <w:rsid w:val="00464735"/>
    <w:rsid w:val="00465A53"/>
    <w:rsid w:val="00467956"/>
    <w:rsid w:val="00476D0F"/>
    <w:rsid w:val="0048006B"/>
    <w:rsid w:val="004807B7"/>
    <w:rsid w:val="004818E3"/>
    <w:rsid w:val="004823C9"/>
    <w:rsid w:val="00483C37"/>
    <w:rsid w:val="0048515B"/>
    <w:rsid w:val="00486B13"/>
    <w:rsid w:val="00486D1E"/>
    <w:rsid w:val="00492824"/>
    <w:rsid w:val="0049323F"/>
    <w:rsid w:val="00494D77"/>
    <w:rsid w:val="004B2BF4"/>
    <w:rsid w:val="004B2E59"/>
    <w:rsid w:val="004B3FE5"/>
    <w:rsid w:val="004B7E28"/>
    <w:rsid w:val="004C0206"/>
    <w:rsid w:val="004C273B"/>
    <w:rsid w:val="004D1100"/>
    <w:rsid w:val="004D16E5"/>
    <w:rsid w:val="004D2F46"/>
    <w:rsid w:val="004D3F8E"/>
    <w:rsid w:val="004E0020"/>
    <w:rsid w:val="004E7696"/>
    <w:rsid w:val="004F0798"/>
    <w:rsid w:val="004F13A4"/>
    <w:rsid w:val="004F1A2F"/>
    <w:rsid w:val="004F50B1"/>
    <w:rsid w:val="00501FFE"/>
    <w:rsid w:val="00502865"/>
    <w:rsid w:val="005033B3"/>
    <w:rsid w:val="00506A00"/>
    <w:rsid w:val="00514677"/>
    <w:rsid w:val="0051549F"/>
    <w:rsid w:val="00516EC2"/>
    <w:rsid w:val="005177BD"/>
    <w:rsid w:val="005216BE"/>
    <w:rsid w:val="00522210"/>
    <w:rsid w:val="00523C19"/>
    <w:rsid w:val="00531FEA"/>
    <w:rsid w:val="005321AB"/>
    <w:rsid w:val="00533988"/>
    <w:rsid w:val="00535BCF"/>
    <w:rsid w:val="0054090A"/>
    <w:rsid w:val="00542F1C"/>
    <w:rsid w:val="00546110"/>
    <w:rsid w:val="00546457"/>
    <w:rsid w:val="00547B60"/>
    <w:rsid w:val="00552010"/>
    <w:rsid w:val="0055333E"/>
    <w:rsid w:val="0055551F"/>
    <w:rsid w:val="00556B79"/>
    <w:rsid w:val="00557649"/>
    <w:rsid w:val="005627F9"/>
    <w:rsid w:val="00565CB1"/>
    <w:rsid w:val="00567728"/>
    <w:rsid w:val="00581228"/>
    <w:rsid w:val="005841A9"/>
    <w:rsid w:val="005955E5"/>
    <w:rsid w:val="00596FA5"/>
    <w:rsid w:val="005A1243"/>
    <w:rsid w:val="005A6EA7"/>
    <w:rsid w:val="005A7C79"/>
    <w:rsid w:val="005B1846"/>
    <w:rsid w:val="005B5E3F"/>
    <w:rsid w:val="005B7FCD"/>
    <w:rsid w:val="005C0020"/>
    <w:rsid w:val="005C1AEE"/>
    <w:rsid w:val="005C6822"/>
    <w:rsid w:val="005D1D8E"/>
    <w:rsid w:val="005D2C15"/>
    <w:rsid w:val="005D7C2F"/>
    <w:rsid w:val="005E01DB"/>
    <w:rsid w:val="005E2461"/>
    <w:rsid w:val="005E3BE2"/>
    <w:rsid w:val="005E45BF"/>
    <w:rsid w:val="005E548B"/>
    <w:rsid w:val="005E5579"/>
    <w:rsid w:val="005E5755"/>
    <w:rsid w:val="005E59AA"/>
    <w:rsid w:val="005E6F47"/>
    <w:rsid w:val="005E75F1"/>
    <w:rsid w:val="005F57FE"/>
    <w:rsid w:val="006039B5"/>
    <w:rsid w:val="00606411"/>
    <w:rsid w:val="0061472A"/>
    <w:rsid w:val="0061713C"/>
    <w:rsid w:val="00620EAA"/>
    <w:rsid w:val="00622FEA"/>
    <w:rsid w:val="00623408"/>
    <w:rsid w:val="00623CFF"/>
    <w:rsid w:val="0063328B"/>
    <w:rsid w:val="0063337E"/>
    <w:rsid w:val="006377F3"/>
    <w:rsid w:val="00641F24"/>
    <w:rsid w:val="00641F84"/>
    <w:rsid w:val="006451A4"/>
    <w:rsid w:val="006519B2"/>
    <w:rsid w:val="00660999"/>
    <w:rsid w:val="00660FA7"/>
    <w:rsid w:val="006622EC"/>
    <w:rsid w:val="00663B21"/>
    <w:rsid w:val="00663B9A"/>
    <w:rsid w:val="00667448"/>
    <w:rsid w:val="00671A5B"/>
    <w:rsid w:val="00672E2B"/>
    <w:rsid w:val="006810E3"/>
    <w:rsid w:val="00690491"/>
    <w:rsid w:val="00697CCC"/>
    <w:rsid w:val="006A4DA3"/>
    <w:rsid w:val="006A55D9"/>
    <w:rsid w:val="006B4668"/>
    <w:rsid w:val="006B4B50"/>
    <w:rsid w:val="006B6140"/>
    <w:rsid w:val="006B73BE"/>
    <w:rsid w:val="006C70B0"/>
    <w:rsid w:val="006D4345"/>
    <w:rsid w:val="006D5CB1"/>
    <w:rsid w:val="006D6F70"/>
    <w:rsid w:val="006D772D"/>
    <w:rsid w:val="006E190B"/>
    <w:rsid w:val="006E1CF6"/>
    <w:rsid w:val="006F211C"/>
    <w:rsid w:val="00700395"/>
    <w:rsid w:val="0070161E"/>
    <w:rsid w:val="007017A5"/>
    <w:rsid w:val="00704F0B"/>
    <w:rsid w:val="00710311"/>
    <w:rsid w:val="00715B2E"/>
    <w:rsid w:val="0071641B"/>
    <w:rsid w:val="00717FF7"/>
    <w:rsid w:val="00720768"/>
    <w:rsid w:val="00722C65"/>
    <w:rsid w:val="007245F8"/>
    <w:rsid w:val="00726AE9"/>
    <w:rsid w:val="0073059B"/>
    <w:rsid w:val="0073346D"/>
    <w:rsid w:val="0073563B"/>
    <w:rsid w:val="007365BB"/>
    <w:rsid w:val="007431C4"/>
    <w:rsid w:val="00744BD2"/>
    <w:rsid w:val="007477DD"/>
    <w:rsid w:val="00751F6B"/>
    <w:rsid w:val="00761FC1"/>
    <w:rsid w:val="0076769B"/>
    <w:rsid w:val="007679A3"/>
    <w:rsid w:val="00774239"/>
    <w:rsid w:val="0077560F"/>
    <w:rsid w:val="0078123F"/>
    <w:rsid w:val="00786209"/>
    <w:rsid w:val="0079236A"/>
    <w:rsid w:val="0079337F"/>
    <w:rsid w:val="00797B9C"/>
    <w:rsid w:val="007A07C1"/>
    <w:rsid w:val="007A0998"/>
    <w:rsid w:val="007A22CA"/>
    <w:rsid w:val="007A3688"/>
    <w:rsid w:val="007A62DB"/>
    <w:rsid w:val="007B024F"/>
    <w:rsid w:val="007B028F"/>
    <w:rsid w:val="007C0364"/>
    <w:rsid w:val="007C2EE3"/>
    <w:rsid w:val="007C3971"/>
    <w:rsid w:val="007C3F36"/>
    <w:rsid w:val="007D1CF7"/>
    <w:rsid w:val="007D3490"/>
    <w:rsid w:val="007D397E"/>
    <w:rsid w:val="007D6E52"/>
    <w:rsid w:val="007D72AE"/>
    <w:rsid w:val="007D7371"/>
    <w:rsid w:val="007E160F"/>
    <w:rsid w:val="007E2BEB"/>
    <w:rsid w:val="007E50AA"/>
    <w:rsid w:val="007E7ADA"/>
    <w:rsid w:val="007F01BE"/>
    <w:rsid w:val="007F43DD"/>
    <w:rsid w:val="007F4D9C"/>
    <w:rsid w:val="007F61B3"/>
    <w:rsid w:val="007F7972"/>
    <w:rsid w:val="007F7DB3"/>
    <w:rsid w:val="0080251A"/>
    <w:rsid w:val="00804477"/>
    <w:rsid w:val="0080707D"/>
    <w:rsid w:val="00813A26"/>
    <w:rsid w:val="00815017"/>
    <w:rsid w:val="00822DCA"/>
    <w:rsid w:val="008263EE"/>
    <w:rsid w:val="008265F4"/>
    <w:rsid w:val="00827527"/>
    <w:rsid w:val="00831D0D"/>
    <w:rsid w:val="00840360"/>
    <w:rsid w:val="008468C2"/>
    <w:rsid w:val="00852825"/>
    <w:rsid w:val="00855956"/>
    <w:rsid w:val="0085656F"/>
    <w:rsid w:val="008619B9"/>
    <w:rsid w:val="00863A08"/>
    <w:rsid w:val="00864563"/>
    <w:rsid w:val="00866A88"/>
    <w:rsid w:val="008671CA"/>
    <w:rsid w:val="00871CB3"/>
    <w:rsid w:val="00872B05"/>
    <w:rsid w:val="00873060"/>
    <w:rsid w:val="00875CB9"/>
    <w:rsid w:val="008764E3"/>
    <w:rsid w:val="0087695A"/>
    <w:rsid w:val="00885345"/>
    <w:rsid w:val="00885ACA"/>
    <w:rsid w:val="0088748F"/>
    <w:rsid w:val="008A29F1"/>
    <w:rsid w:val="008A6F5A"/>
    <w:rsid w:val="008B26A2"/>
    <w:rsid w:val="008C0811"/>
    <w:rsid w:val="008C13DB"/>
    <w:rsid w:val="008C35D8"/>
    <w:rsid w:val="008D1CC2"/>
    <w:rsid w:val="008D2453"/>
    <w:rsid w:val="008D421F"/>
    <w:rsid w:val="008D6D4B"/>
    <w:rsid w:val="008E0015"/>
    <w:rsid w:val="008E547B"/>
    <w:rsid w:val="008F0F8C"/>
    <w:rsid w:val="008F5A88"/>
    <w:rsid w:val="008F7860"/>
    <w:rsid w:val="0090445B"/>
    <w:rsid w:val="009069D8"/>
    <w:rsid w:val="009135C9"/>
    <w:rsid w:val="00914D99"/>
    <w:rsid w:val="00920125"/>
    <w:rsid w:val="00920BB7"/>
    <w:rsid w:val="009246F1"/>
    <w:rsid w:val="009305C1"/>
    <w:rsid w:val="0093402F"/>
    <w:rsid w:val="00942276"/>
    <w:rsid w:val="00944042"/>
    <w:rsid w:val="00952026"/>
    <w:rsid w:val="00953848"/>
    <w:rsid w:val="0095598C"/>
    <w:rsid w:val="00956D06"/>
    <w:rsid w:val="00957051"/>
    <w:rsid w:val="0095726E"/>
    <w:rsid w:val="009605E4"/>
    <w:rsid w:val="009632C0"/>
    <w:rsid w:val="00975698"/>
    <w:rsid w:val="0097771A"/>
    <w:rsid w:val="00980DEF"/>
    <w:rsid w:val="00982DCC"/>
    <w:rsid w:val="00986870"/>
    <w:rsid w:val="00987C00"/>
    <w:rsid w:val="00990C2A"/>
    <w:rsid w:val="009915F0"/>
    <w:rsid w:val="00992A85"/>
    <w:rsid w:val="00993D56"/>
    <w:rsid w:val="00996ED3"/>
    <w:rsid w:val="009A0E96"/>
    <w:rsid w:val="009A4883"/>
    <w:rsid w:val="009A49DC"/>
    <w:rsid w:val="009A5A3C"/>
    <w:rsid w:val="009A7A75"/>
    <w:rsid w:val="009B0303"/>
    <w:rsid w:val="009B410B"/>
    <w:rsid w:val="009B4CE1"/>
    <w:rsid w:val="009B6FA2"/>
    <w:rsid w:val="009C1C0E"/>
    <w:rsid w:val="009C1FAC"/>
    <w:rsid w:val="009C3A12"/>
    <w:rsid w:val="009C61EE"/>
    <w:rsid w:val="009C79CD"/>
    <w:rsid w:val="009D0D55"/>
    <w:rsid w:val="009D27DE"/>
    <w:rsid w:val="009D3BA3"/>
    <w:rsid w:val="009D3F8E"/>
    <w:rsid w:val="009D54CD"/>
    <w:rsid w:val="009D6C77"/>
    <w:rsid w:val="009D7D1B"/>
    <w:rsid w:val="009D7D57"/>
    <w:rsid w:val="009E4F25"/>
    <w:rsid w:val="009E7A0F"/>
    <w:rsid w:val="009F147F"/>
    <w:rsid w:val="00A01ADE"/>
    <w:rsid w:val="00A025FF"/>
    <w:rsid w:val="00A02F6D"/>
    <w:rsid w:val="00A10E04"/>
    <w:rsid w:val="00A12674"/>
    <w:rsid w:val="00A14F84"/>
    <w:rsid w:val="00A1762F"/>
    <w:rsid w:val="00A17DE4"/>
    <w:rsid w:val="00A222DA"/>
    <w:rsid w:val="00A23532"/>
    <w:rsid w:val="00A23D77"/>
    <w:rsid w:val="00A331AD"/>
    <w:rsid w:val="00A34BBF"/>
    <w:rsid w:val="00A4190E"/>
    <w:rsid w:val="00A44DE8"/>
    <w:rsid w:val="00A4515A"/>
    <w:rsid w:val="00A45935"/>
    <w:rsid w:val="00A45FE5"/>
    <w:rsid w:val="00A46DDB"/>
    <w:rsid w:val="00A4761A"/>
    <w:rsid w:val="00A50639"/>
    <w:rsid w:val="00A518B4"/>
    <w:rsid w:val="00A55C6B"/>
    <w:rsid w:val="00A61B2E"/>
    <w:rsid w:val="00A6334E"/>
    <w:rsid w:val="00A63473"/>
    <w:rsid w:val="00A6772C"/>
    <w:rsid w:val="00A7144F"/>
    <w:rsid w:val="00A80170"/>
    <w:rsid w:val="00A82C22"/>
    <w:rsid w:val="00A87657"/>
    <w:rsid w:val="00A87AC8"/>
    <w:rsid w:val="00A90D70"/>
    <w:rsid w:val="00A92053"/>
    <w:rsid w:val="00A978AF"/>
    <w:rsid w:val="00AA11D6"/>
    <w:rsid w:val="00AA16A4"/>
    <w:rsid w:val="00AA1B66"/>
    <w:rsid w:val="00AA372B"/>
    <w:rsid w:val="00AA623A"/>
    <w:rsid w:val="00AB225F"/>
    <w:rsid w:val="00AB2824"/>
    <w:rsid w:val="00AB2EE9"/>
    <w:rsid w:val="00AC58CF"/>
    <w:rsid w:val="00AC5A95"/>
    <w:rsid w:val="00AC7FD1"/>
    <w:rsid w:val="00AD672D"/>
    <w:rsid w:val="00AD6B1C"/>
    <w:rsid w:val="00AD7ADC"/>
    <w:rsid w:val="00AE0E27"/>
    <w:rsid w:val="00AF0E61"/>
    <w:rsid w:val="00AF2008"/>
    <w:rsid w:val="00AF65C8"/>
    <w:rsid w:val="00AF7119"/>
    <w:rsid w:val="00B0069C"/>
    <w:rsid w:val="00B05555"/>
    <w:rsid w:val="00B1175F"/>
    <w:rsid w:val="00B14EE3"/>
    <w:rsid w:val="00B17364"/>
    <w:rsid w:val="00B22690"/>
    <w:rsid w:val="00B22D25"/>
    <w:rsid w:val="00B25348"/>
    <w:rsid w:val="00B357DE"/>
    <w:rsid w:val="00B41A88"/>
    <w:rsid w:val="00B41E63"/>
    <w:rsid w:val="00B4225A"/>
    <w:rsid w:val="00B45E53"/>
    <w:rsid w:val="00B50FD4"/>
    <w:rsid w:val="00B51E01"/>
    <w:rsid w:val="00B53FAD"/>
    <w:rsid w:val="00B54DA4"/>
    <w:rsid w:val="00B60A3C"/>
    <w:rsid w:val="00B61404"/>
    <w:rsid w:val="00B6523E"/>
    <w:rsid w:val="00B713E4"/>
    <w:rsid w:val="00B7237F"/>
    <w:rsid w:val="00B74D48"/>
    <w:rsid w:val="00B75090"/>
    <w:rsid w:val="00B76040"/>
    <w:rsid w:val="00B7719A"/>
    <w:rsid w:val="00B772D0"/>
    <w:rsid w:val="00B806FB"/>
    <w:rsid w:val="00B812A8"/>
    <w:rsid w:val="00B8491F"/>
    <w:rsid w:val="00B93312"/>
    <w:rsid w:val="00B97D78"/>
    <w:rsid w:val="00BA0491"/>
    <w:rsid w:val="00BA1FA7"/>
    <w:rsid w:val="00BA284B"/>
    <w:rsid w:val="00BA4B80"/>
    <w:rsid w:val="00BA7DCE"/>
    <w:rsid w:val="00BB3BC6"/>
    <w:rsid w:val="00BC0D76"/>
    <w:rsid w:val="00BC59CF"/>
    <w:rsid w:val="00BC59F3"/>
    <w:rsid w:val="00BD20DA"/>
    <w:rsid w:val="00BD343D"/>
    <w:rsid w:val="00BD768B"/>
    <w:rsid w:val="00BE15EC"/>
    <w:rsid w:val="00BE3596"/>
    <w:rsid w:val="00BF1DD1"/>
    <w:rsid w:val="00BF2BEF"/>
    <w:rsid w:val="00BF2F88"/>
    <w:rsid w:val="00BF30B9"/>
    <w:rsid w:val="00BF385F"/>
    <w:rsid w:val="00BF3E4C"/>
    <w:rsid w:val="00BF53B1"/>
    <w:rsid w:val="00C01BC7"/>
    <w:rsid w:val="00C021E9"/>
    <w:rsid w:val="00C04FF6"/>
    <w:rsid w:val="00C13CEF"/>
    <w:rsid w:val="00C15829"/>
    <w:rsid w:val="00C176E5"/>
    <w:rsid w:val="00C20B0C"/>
    <w:rsid w:val="00C20E55"/>
    <w:rsid w:val="00C2322E"/>
    <w:rsid w:val="00C344C5"/>
    <w:rsid w:val="00C34967"/>
    <w:rsid w:val="00C36490"/>
    <w:rsid w:val="00C416CC"/>
    <w:rsid w:val="00C41FCA"/>
    <w:rsid w:val="00C4416B"/>
    <w:rsid w:val="00C466B4"/>
    <w:rsid w:val="00C55C30"/>
    <w:rsid w:val="00C60104"/>
    <w:rsid w:val="00C6017C"/>
    <w:rsid w:val="00C618BE"/>
    <w:rsid w:val="00C6339D"/>
    <w:rsid w:val="00C677B4"/>
    <w:rsid w:val="00C70D6C"/>
    <w:rsid w:val="00C74B7D"/>
    <w:rsid w:val="00C84725"/>
    <w:rsid w:val="00C93D0F"/>
    <w:rsid w:val="00C96D7C"/>
    <w:rsid w:val="00C97993"/>
    <w:rsid w:val="00CB114D"/>
    <w:rsid w:val="00CB6034"/>
    <w:rsid w:val="00CC02BE"/>
    <w:rsid w:val="00CC16A5"/>
    <w:rsid w:val="00CC6408"/>
    <w:rsid w:val="00CC70B5"/>
    <w:rsid w:val="00CD7DE8"/>
    <w:rsid w:val="00CE4A4E"/>
    <w:rsid w:val="00CE5532"/>
    <w:rsid w:val="00CF1772"/>
    <w:rsid w:val="00CF354D"/>
    <w:rsid w:val="00CF4D8F"/>
    <w:rsid w:val="00CF6227"/>
    <w:rsid w:val="00CF7044"/>
    <w:rsid w:val="00D038FD"/>
    <w:rsid w:val="00D05934"/>
    <w:rsid w:val="00D062B6"/>
    <w:rsid w:val="00D07A9F"/>
    <w:rsid w:val="00D11899"/>
    <w:rsid w:val="00D1508F"/>
    <w:rsid w:val="00D15B3A"/>
    <w:rsid w:val="00D177E8"/>
    <w:rsid w:val="00D235C3"/>
    <w:rsid w:val="00D271E9"/>
    <w:rsid w:val="00D3224B"/>
    <w:rsid w:val="00D34124"/>
    <w:rsid w:val="00D35779"/>
    <w:rsid w:val="00D40A89"/>
    <w:rsid w:val="00D46E90"/>
    <w:rsid w:val="00D524AA"/>
    <w:rsid w:val="00D62840"/>
    <w:rsid w:val="00D6537F"/>
    <w:rsid w:val="00D71336"/>
    <w:rsid w:val="00D71455"/>
    <w:rsid w:val="00D738E2"/>
    <w:rsid w:val="00D74022"/>
    <w:rsid w:val="00D80DE3"/>
    <w:rsid w:val="00D81ADF"/>
    <w:rsid w:val="00D82A20"/>
    <w:rsid w:val="00D83271"/>
    <w:rsid w:val="00D83B43"/>
    <w:rsid w:val="00D85990"/>
    <w:rsid w:val="00D86E2E"/>
    <w:rsid w:val="00D87DC3"/>
    <w:rsid w:val="00D91866"/>
    <w:rsid w:val="00D9753F"/>
    <w:rsid w:val="00D97BF0"/>
    <w:rsid w:val="00DA6A8D"/>
    <w:rsid w:val="00DA7086"/>
    <w:rsid w:val="00DB7A38"/>
    <w:rsid w:val="00DC60D9"/>
    <w:rsid w:val="00DC70A4"/>
    <w:rsid w:val="00DD097E"/>
    <w:rsid w:val="00DD19A0"/>
    <w:rsid w:val="00DD33DD"/>
    <w:rsid w:val="00DD5F04"/>
    <w:rsid w:val="00DD6195"/>
    <w:rsid w:val="00DD672D"/>
    <w:rsid w:val="00DD7FD7"/>
    <w:rsid w:val="00DE0139"/>
    <w:rsid w:val="00DE01F0"/>
    <w:rsid w:val="00DE049C"/>
    <w:rsid w:val="00DE6280"/>
    <w:rsid w:val="00DF1097"/>
    <w:rsid w:val="00DF493E"/>
    <w:rsid w:val="00DF7787"/>
    <w:rsid w:val="00E1180C"/>
    <w:rsid w:val="00E133E2"/>
    <w:rsid w:val="00E21A98"/>
    <w:rsid w:val="00E2280B"/>
    <w:rsid w:val="00E26CBB"/>
    <w:rsid w:val="00E34711"/>
    <w:rsid w:val="00E3560B"/>
    <w:rsid w:val="00E407CF"/>
    <w:rsid w:val="00E40EAE"/>
    <w:rsid w:val="00E4139D"/>
    <w:rsid w:val="00E418C8"/>
    <w:rsid w:val="00E43E66"/>
    <w:rsid w:val="00E44CFE"/>
    <w:rsid w:val="00E61F1B"/>
    <w:rsid w:val="00E641E1"/>
    <w:rsid w:val="00E64ACE"/>
    <w:rsid w:val="00E70854"/>
    <w:rsid w:val="00E85893"/>
    <w:rsid w:val="00E87A64"/>
    <w:rsid w:val="00E87C25"/>
    <w:rsid w:val="00E904E6"/>
    <w:rsid w:val="00EA03CA"/>
    <w:rsid w:val="00EA0EEA"/>
    <w:rsid w:val="00EA5850"/>
    <w:rsid w:val="00EA63AC"/>
    <w:rsid w:val="00EA7E9B"/>
    <w:rsid w:val="00EB0164"/>
    <w:rsid w:val="00EB0AD5"/>
    <w:rsid w:val="00EB0D84"/>
    <w:rsid w:val="00EB4EED"/>
    <w:rsid w:val="00EC106E"/>
    <w:rsid w:val="00EC386A"/>
    <w:rsid w:val="00EC5441"/>
    <w:rsid w:val="00EC6100"/>
    <w:rsid w:val="00ED0A83"/>
    <w:rsid w:val="00ED1FB6"/>
    <w:rsid w:val="00ED3CBD"/>
    <w:rsid w:val="00ED537E"/>
    <w:rsid w:val="00EE32CC"/>
    <w:rsid w:val="00EE567E"/>
    <w:rsid w:val="00EF019F"/>
    <w:rsid w:val="00EF05A8"/>
    <w:rsid w:val="00EF11EA"/>
    <w:rsid w:val="00EF2E1D"/>
    <w:rsid w:val="00EF3A08"/>
    <w:rsid w:val="00EF6AFE"/>
    <w:rsid w:val="00F06E70"/>
    <w:rsid w:val="00F14223"/>
    <w:rsid w:val="00F14C15"/>
    <w:rsid w:val="00F17EB1"/>
    <w:rsid w:val="00F21BB6"/>
    <w:rsid w:val="00F22E71"/>
    <w:rsid w:val="00F23FDA"/>
    <w:rsid w:val="00F24138"/>
    <w:rsid w:val="00F26095"/>
    <w:rsid w:val="00F27745"/>
    <w:rsid w:val="00F2795D"/>
    <w:rsid w:val="00F30C47"/>
    <w:rsid w:val="00F3103D"/>
    <w:rsid w:val="00F3684F"/>
    <w:rsid w:val="00F401CF"/>
    <w:rsid w:val="00F40C08"/>
    <w:rsid w:val="00F4691A"/>
    <w:rsid w:val="00F531DA"/>
    <w:rsid w:val="00F5657E"/>
    <w:rsid w:val="00F64F41"/>
    <w:rsid w:val="00F659C9"/>
    <w:rsid w:val="00F708F9"/>
    <w:rsid w:val="00F728E4"/>
    <w:rsid w:val="00F729E5"/>
    <w:rsid w:val="00F819C3"/>
    <w:rsid w:val="00F83AE2"/>
    <w:rsid w:val="00F9566E"/>
    <w:rsid w:val="00F969BA"/>
    <w:rsid w:val="00F977B3"/>
    <w:rsid w:val="00FA426A"/>
    <w:rsid w:val="00FB3045"/>
    <w:rsid w:val="00FB3D00"/>
    <w:rsid w:val="00FB6EF0"/>
    <w:rsid w:val="00FC514E"/>
    <w:rsid w:val="00FD15C0"/>
    <w:rsid w:val="00FD33FB"/>
    <w:rsid w:val="00FD42F3"/>
    <w:rsid w:val="00FD43D0"/>
    <w:rsid w:val="00FD5933"/>
    <w:rsid w:val="00FD5A11"/>
    <w:rsid w:val="00FD769E"/>
    <w:rsid w:val="00FD7BE1"/>
    <w:rsid w:val="00FE112F"/>
    <w:rsid w:val="00FF3C50"/>
    <w:rsid w:val="00FF48D3"/>
    <w:rsid w:val="00FF7423"/>
    <w:rsid w:val="00FF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1F4417F3"/>
  <w15:docId w15:val="{AF471753-BBD3-4C8E-B70C-8BC311A8F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lang w:val="en-GB"/>
    </w:rPr>
  </w:style>
  <w:style w:type="paragraph" w:styleId="Overskrift1">
    <w:name w:val="heading 1"/>
    <w:basedOn w:val="Normal"/>
    <w:next w:val="Normal"/>
    <w:link w:val="Overskrift1Tegn"/>
    <w:qFormat/>
    <w:pPr>
      <w:keepNext/>
      <w:numPr>
        <w:numId w:val="5"/>
      </w:numPr>
      <w:spacing w:before="240" w:after="60"/>
      <w:outlineLvl w:val="0"/>
    </w:pPr>
    <w:rPr>
      <w:b/>
      <w:kern w:val="28"/>
      <w:sz w:val="28"/>
    </w:rPr>
  </w:style>
  <w:style w:type="paragraph" w:styleId="Overskrift2">
    <w:name w:val="heading 2"/>
    <w:basedOn w:val="Normal"/>
    <w:next w:val="Normal"/>
    <w:link w:val="Overskrift2Tegn"/>
    <w:qFormat/>
    <w:pPr>
      <w:keepNext/>
      <w:numPr>
        <w:ilvl w:val="1"/>
        <w:numId w:val="5"/>
      </w:numPr>
      <w:spacing w:before="240" w:after="60"/>
      <w:outlineLvl w:val="1"/>
    </w:pPr>
    <w:rPr>
      <w:b/>
      <w:i/>
      <w:sz w:val="24"/>
      <w:lang w:eastAsia="x-none"/>
    </w:rPr>
  </w:style>
  <w:style w:type="paragraph" w:styleId="Overskrift3">
    <w:name w:val="heading 3"/>
    <w:basedOn w:val="Normal"/>
    <w:next w:val="Normal"/>
    <w:qFormat/>
    <w:rsid w:val="003470F2"/>
    <w:pPr>
      <w:keepNext/>
      <w:numPr>
        <w:ilvl w:val="2"/>
        <w:numId w:val="5"/>
      </w:numPr>
      <w:spacing w:before="240" w:after="60"/>
      <w:outlineLvl w:val="2"/>
    </w:pPr>
    <w:rPr>
      <w:b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qFormat/>
    <w:pPr>
      <w:numPr>
        <w:ilvl w:val="4"/>
        <w:numId w:val="5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5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5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pPr>
      <w:numPr>
        <w:ilvl w:val="7"/>
        <w:numId w:val="5"/>
      </w:numPr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5"/>
      </w:numPr>
      <w:spacing w:before="240" w:after="60"/>
      <w:outlineLvl w:val="8"/>
    </w:pPr>
    <w:rPr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pPr>
      <w:tabs>
        <w:tab w:val="left" w:pos="1702"/>
        <w:tab w:val="left" w:pos="3402"/>
        <w:tab w:val="left" w:pos="5245"/>
        <w:tab w:val="left" w:pos="6663"/>
        <w:tab w:val="left" w:pos="8080"/>
      </w:tabs>
      <w:ind w:right="-1136"/>
    </w:pPr>
    <w:rPr>
      <w:sz w:val="16"/>
    </w:rPr>
  </w:style>
  <w:style w:type="paragraph" w:customStyle="1" w:styleId="bunntekstlede">
    <w:name w:val="bunntekstlede"/>
    <w:basedOn w:val="Bunntekst"/>
    <w:pPr>
      <w:pBdr>
        <w:top w:val="single" w:sz="6" w:space="1" w:color="auto"/>
      </w:pBdr>
      <w:ind w:right="-1135"/>
    </w:pPr>
    <w:rPr>
      <w:b/>
    </w:rPr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  <w:rPr>
      <w:lang w:eastAsia="x-none"/>
    </w:rPr>
  </w:style>
  <w:style w:type="paragraph" w:styleId="INNH1">
    <w:name w:val="toc 1"/>
    <w:basedOn w:val="Normal"/>
    <w:next w:val="Normal"/>
    <w:autoRedefine/>
    <w:uiPriority w:val="39"/>
    <w:pPr>
      <w:tabs>
        <w:tab w:val="left" w:pos="720"/>
        <w:tab w:val="right" w:leader="dot" w:pos="9061"/>
      </w:tabs>
      <w:spacing w:before="120" w:after="120"/>
    </w:pPr>
    <w:rPr>
      <w:b/>
      <w:bCs/>
      <w:caps/>
      <w:noProof/>
      <w:sz w:val="22"/>
      <w:szCs w:val="28"/>
    </w:rPr>
  </w:style>
  <w:style w:type="paragraph" w:styleId="INNH2">
    <w:name w:val="toc 2"/>
    <w:basedOn w:val="Normal"/>
    <w:next w:val="Normal"/>
    <w:autoRedefine/>
    <w:uiPriority w:val="39"/>
    <w:pPr>
      <w:tabs>
        <w:tab w:val="left" w:pos="960"/>
        <w:tab w:val="right" w:leader="dot" w:pos="9061"/>
      </w:tabs>
      <w:ind w:left="600"/>
    </w:pPr>
    <w:rPr>
      <w:smallCaps/>
      <w:noProof/>
      <w:sz w:val="16"/>
      <w:szCs w:val="24"/>
    </w:rPr>
  </w:style>
  <w:style w:type="paragraph" w:styleId="INNH3">
    <w:name w:val="toc 3"/>
    <w:basedOn w:val="Normal"/>
    <w:next w:val="Normal"/>
    <w:autoRedefine/>
    <w:uiPriority w:val="39"/>
    <w:pPr>
      <w:tabs>
        <w:tab w:val="left" w:pos="1200"/>
        <w:tab w:val="left" w:pos="1440"/>
        <w:tab w:val="right" w:leader="dot" w:pos="9061"/>
      </w:tabs>
      <w:ind w:left="480"/>
    </w:pPr>
    <w:rPr>
      <w:i/>
      <w:iCs/>
      <w:noProof/>
      <w:sz w:val="16"/>
      <w:szCs w:val="24"/>
    </w:rPr>
  </w:style>
  <w:style w:type="paragraph" w:styleId="Brdtekst">
    <w:name w:val="Body Text"/>
    <w:basedOn w:val="Normal"/>
    <w:link w:val="BrdtekstTegn"/>
    <w:semiHidden/>
  </w:style>
  <w:style w:type="paragraph" w:styleId="Brdtekstinnrykk2">
    <w:name w:val="Body Text Indent 2"/>
    <w:basedOn w:val="Normal"/>
    <w:semiHidden/>
    <w:pPr>
      <w:ind w:left="851"/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link w:val="BrdtekstinnrykkTegn"/>
    <w:semiHidden/>
    <w:pPr>
      <w:ind w:left="709"/>
    </w:pPr>
  </w:style>
  <w:style w:type="paragraph" w:styleId="Brdtekstinnrykk3">
    <w:name w:val="Body Text Indent 3"/>
    <w:basedOn w:val="Normal"/>
    <w:semiHidden/>
    <w:pPr>
      <w:tabs>
        <w:tab w:val="right" w:pos="6238"/>
        <w:tab w:val="left" w:pos="6521"/>
      </w:tabs>
      <w:ind w:left="708"/>
    </w:pPr>
    <w:rPr>
      <w:color w:val="0000FF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tel">
    <w:name w:val="Title"/>
    <w:basedOn w:val="Normal"/>
    <w:qFormat/>
    <w:pPr>
      <w:jc w:val="center"/>
    </w:pPr>
    <w:rPr>
      <w:b/>
      <w:bCs/>
      <w:szCs w:val="24"/>
      <w:lang w:val="hu-HU" w:eastAsia="hu-HU"/>
    </w:rPr>
  </w:style>
  <w:style w:type="paragraph" w:styleId="INNH4">
    <w:name w:val="toc 4"/>
    <w:basedOn w:val="Normal"/>
    <w:next w:val="Normal"/>
    <w:autoRedefine/>
    <w:uiPriority w:val="39"/>
    <w:pPr>
      <w:ind w:left="720"/>
    </w:pPr>
    <w:rPr>
      <w:szCs w:val="21"/>
    </w:rPr>
  </w:style>
  <w:style w:type="paragraph" w:styleId="INNH5">
    <w:name w:val="toc 5"/>
    <w:basedOn w:val="Normal"/>
    <w:next w:val="Normal"/>
    <w:autoRedefine/>
    <w:semiHidden/>
    <w:pPr>
      <w:ind w:left="960"/>
    </w:pPr>
    <w:rPr>
      <w:szCs w:val="21"/>
    </w:rPr>
  </w:style>
  <w:style w:type="paragraph" w:styleId="INNH6">
    <w:name w:val="toc 6"/>
    <w:basedOn w:val="Normal"/>
    <w:next w:val="Normal"/>
    <w:autoRedefine/>
    <w:semiHidden/>
    <w:pPr>
      <w:ind w:left="1200"/>
    </w:pPr>
    <w:rPr>
      <w:szCs w:val="21"/>
    </w:rPr>
  </w:style>
  <w:style w:type="paragraph" w:styleId="INNH7">
    <w:name w:val="toc 7"/>
    <w:basedOn w:val="Normal"/>
    <w:next w:val="Normal"/>
    <w:autoRedefine/>
    <w:semiHidden/>
    <w:pPr>
      <w:ind w:left="1440"/>
    </w:pPr>
    <w:rPr>
      <w:szCs w:val="21"/>
    </w:rPr>
  </w:style>
  <w:style w:type="paragraph" w:styleId="INNH8">
    <w:name w:val="toc 8"/>
    <w:basedOn w:val="Normal"/>
    <w:next w:val="Normal"/>
    <w:autoRedefine/>
    <w:semiHidden/>
    <w:pPr>
      <w:ind w:left="1680"/>
    </w:pPr>
    <w:rPr>
      <w:szCs w:val="21"/>
    </w:rPr>
  </w:style>
  <w:style w:type="paragraph" w:styleId="INNH9">
    <w:name w:val="toc 9"/>
    <w:basedOn w:val="Normal"/>
    <w:next w:val="Normal"/>
    <w:autoRedefine/>
    <w:semiHidden/>
    <w:pPr>
      <w:ind w:left="1920"/>
    </w:pPr>
    <w:rPr>
      <w:szCs w:val="21"/>
    </w:rPr>
  </w:style>
  <w:style w:type="paragraph" w:styleId="Brdtekst2">
    <w:name w:val="Body Text 2"/>
    <w:basedOn w:val="Normal"/>
    <w:semiHidden/>
    <w:pPr>
      <w:autoSpaceDE w:val="0"/>
      <w:autoSpaceDN w:val="0"/>
      <w:adjustRightInd w:val="0"/>
    </w:pPr>
    <w:rPr>
      <w:b/>
      <w:bCs/>
      <w:color w:val="000000"/>
      <w:szCs w:val="22"/>
    </w:rPr>
  </w:style>
  <w:style w:type="character" w:styleId="Hyperkobling">
    <w:name w:val="Hyperlink"/>
    <w:uiPriority w:val="99"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Makrotekst">
    <w:name w:val="macro"/>
    <w:semiHidden/>
    <w:pPr>
      <w:tabs>
        <w:tab w:val="left" w:pos="284"/>
        <w:tab w:val="left" w:pos="480"/>
        <w:tab w:val="left" w:pos="567"/>
        <w:tab w:val="left" w:pos="851"/>
        <w:tab w:val="left" w:pos="960"/>
        <w:tab w:val="left" w:pos="1134"/>
        <w:tab w:val="left" w:pos="1440"/>
        <w:tab w:val="left" w:pos="1701"/>
        <w:tab w:val="left" w:pos="1920"/>
        <w:tab w:val="left" w:pos="1985"/>
        <w:tab w:val="left" w:pos="2268"/>
        <w:tab w:val="left" w:pos="2400"/>
        <w:tab w:val="left" w:pos="2552"/>
        <w:tab w:val="left" w:pos="2835"/>
        <w:tab w:val="left" w:pos="2880"/>
        <w:tab w:val="left" w:pos="3119"/>
        <w:tab w:val="left" w:pos="3360"/>
        <w:tab w:val="left" w:pos="3402"/>
        <w:tab w:val="left" w:pos="3686"/>
        <w:tab w:val="left" w:pos="3840"/>
        <w:tab w:val="left" w:pos="3969"/>
        <w:tab w:val="left" w:pos="4253"/>
        <w:tab w:val="left" w:pos="4320"/>
        <w:tab w:val="left" w:pos="4536"/>
        <w:tab w:val="left" w:pos="4820"/>
      </w:tabs>
    </w:pPr>
  </w:style>
  <w:style w:type="character" w:styleId="Sterk">
    <w:name w:val="Strong"/>
    <w:qFormat/>
    <w:rPr>
      <w:b/>
      <w:bCs/>
    </w:rPr>
  </w:style>
  <w:style w:type="paragraph" w:customStyle="1" w:styleId="Appendix">
    <w:name w:val="Appendix"/>
    <w:basedOn w:val="Normal"/>
    <w:pPr>
      <w:spacing w:before="120" w:after="120"/>
    </w:pPr>
    <w:rPr>
      <w:b/>
      <w:caps/>
      <w:sz w:val="24"/>
      <w:lang w:val="nb-NO"/>
    </w:rPr>
  </w:style>
  <w:style w:type="paragraph" w:customStyle="1" w:styleId="Adresse">
    <w:name w:val="Adresse"/>
    <w:basedOn w:val="Normal"/>
    <w:pPr>
      <w:tabs>
        <w:tab w:val="left" w:pos="992"/>
      </w:tabs>
    </w:pPr>
    <w:rPr>
      <w:rFonts w:ascii="Times New Roman" w:hAnsi="Times New Roman"/>
      <w:sz w:val="18"/>
      <w:lang w:val="nb-NO"/>
    </w:rPr>
  </w:style>
  <w:style w:type="character" w:customStyle="1" w:styleId="Ledetekst">
    <w:name w:val="Ledetekst"/>
    <w:rPr>
      <w:rFonts w:ascii="Arial" w:hAnsi="Arial"/>
      <w:sz w:val="16"/>
    </w:rPr>
  </w:style>
  <w:style w:type="paragraph" w:styleId="Brdtekst3">
    <w:name w:val="Body Text 3"/>
    <w:basedOn w:val="Normal"/>
    <w:semiHidden/>
    <w:rPr>
      <w:rFonts w:ascii="Times New Roman" w:hAnsi="Times New Roman"/>
      <w:lang w:val="nb-NO"/>
    </w:rPr>
  </w:style>
  <w:style w:type="paragraph" w:styleId="Merknadstekst">
    <w:name w:val="annotation text"/>
    <w:basedOn w:val="Normal"/>
    <w:link w:val="MerknadstekstTegn"/>
    <w:uiPriority w:val="99"/>
    <w:semiHidden/>
    <w:rPr>
      <w:rFonts w:ascii="Times New Roman" w:hAnsi="Times New Roman"/>
      <w:sz w:val="24"/>
      <w:lang w:val="nb-NO"/>
    </w:rPr>
  </w:style>
  <w:style w:type="table" w:styleId="Tabellrutenett">
    <w:name w:val="Table Grid"/>
    <w:basedOn w:val="Vanligtabell"/>
    <w:uiPriority w:val="39"/>
    <w:rsid w:val="008C35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2269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opptekstTegn">
    <w:name w:val="Topptekst Tegn"/>
    <w:link w:val="Topptekst"/>
    <w:uiPriority w:val="99"/>
    <w:rsid w:val="00744BD2"/>
    <w:rPr>
      <w:rFonts w:ascii="Arial" w:hAnsi="Arial"/>
      <w:lang w:val="en-GB"/>
    </w:rPr>
  </w:style>
  <w:style w:type="character" w:customStyle="1" w:styleId="Overskrift2Tegn">
    <w:name w:val="Overskrift 2 Tegn"/>
    <w:link w:val="Overskrift2"/>
    <w:rsid w:val="006039B5"/>
    <w:rPr>
      <w:rFonts w:ascii="Arial" w:hAnsi="Arial"/>
      <w:b/>
      <w:i/>
      <w:sz w:val="24"/>
      <w:lang w:val="en-GB" w:eastAsia="x-none"/>
    </w:rPr>
  </w:style>
  <w:style w:type="paragraph" w:styleId="Listeavsnitt">
    <w:name w:val="List Paragraph"/>
    <w:basedOn w:val="Normal"/>
    <w:uiPriority w:val="34"/>
    <w:qFormat/>
    <w:rsid w:val="00CB6034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CF4D8F"/>
    <w:rPr>
      <w:rFonts w:ascii="Tahoma" w:hAnsi="Tahoma"/>
      <w:sz w:val="16"/>
      <w:szCs w:val="16"/>
      <w:lang w:eastAsia="x-none"/>
    </w:rPr>
  </w:style>
  <w:style w:type="character" w:customStyle="1" w:styleId="BobletekstTegn">
    <w:name w:val="Bobletekst Tegn"/>
    <w:link w:val="Bobletekst"/>
    <w:uiPriority w:val="99"/>
    <w:semiHidden/>
    <w:rsid w:val="00CF4D8F"/>
    <w:rPr>
      <w:rFonts w:ascii="Tahoma" w:hAnsi="Tahoma" w:cs="Tahoma"/>
      <w:sz w:val="16"/>
      <w:szCs w:val="16"/>
      <w:lang w:val="en-GB"/>
    </w:rPr>
  </w:style>
  <w:style w:type="character" w:customStyle="1" w:styleId="Overskrift1Tegn">
    <w:name w:val="Overskrift 1 Tegn"/>
    <w:basedOn w:val="Standardskriftforavsnitt"/>
    <w:link w:val="Overskrift1"/>
    <w:rsid w:val="007A3688"/>
    <w:rPr>
      <w:rFonts w:ascii="Arial" w:hAnsi="Arial"/>
      <w:b/>
      <w:kern w:val="28"/>
      <w:sz w:val="28"/>
      <w:lang w:val="en-GB"/>
    </w:rPr>
  </w:style>
  <w:style w:type="paragraph" w:styleId="NormalWeb">
    <w:name w:val="Normal (Web)"/>
    <w:basedOn w:val="Normal"/>
    <w:uiPriority w:val="99"/>
    <w:semiHidden/>
    <w:unhideWhenUsed/>
    <w:rsid w:val="00462E91"/>
    <w:rPr>
      <w:rFonts w:ascii="Times New Roman" w:hAnsi="Times New Roman"/>
      <w:sz w:val="24"/>
      <w:szCs w:val="24"/>
    </w:rPr>
  </w:style>
  <w:style w:type="table" w:customStyle="1" w:styleId="Tabellrutenett1">
    <w:name w:val="Tabellrutenett1"/>
    <w:basedOn w:val="Vanligtabell"/>
    <w:next w:val="Tabellrutenett"/>
    <w:uiPriority w:val="59"/>
    <w:rsid w:val="00876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876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dtekstTegn">
    <w:name w:val="Brødtekst Tegn"/>
    <w:basedOn w:val="Standardskriftforavsnitt"/>
    <w:link w:val="Brdtekst"/>
    <w:semiHidden/>
    <w:rsid w:val="00D038FD"/>
    <w:rPr>
      <w:rFonts w:ascii="Arial" w:hAnsi="Arial"/>
      <w:lang w:val="en-GB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D038FD"/>
    <w:rPr>
      <w:rFonts w:ascii="Arial" w:hAnsi="Arial"/>
      <w:lang w:val="en-GB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C0D76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C0D76"/>
    <w:rPr>
      <w:rFonts w:ascii="Arial" w:hAnsi="Arial"/>
      <w:b/>
      <w:bCs/>
      <w:sz w:val="20"/>
      <w:lang w:val="en-GB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C0D76"/>
    <w:rPr>
      <w:sz w:val="24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C0D76"/>
    <w:rPr>
      <w:rFonts w:ascii="Arial" w:hAnsi="Arial"/>
      <w:b/>
      <w:bCs/>
      <w:sz w:val="24"/>
      <w:lang w:val="en-GB"/>
    </w:rPr>
  </w:style>
  <w:style w:type="paragraph" w:customStyle="1" w:styleId="Punktmerking">
    <w:name w:val="Punktmerking"/>
    <w:basedOn w:val="Normal"/>
    <w:uiPriority w:val="5"/>
    <w:qFormat/>
    <w:rsid w:val="00EB0D84"/>
    <w:pPr>
      <w:numPr>
        <w:numId w:val="30"/>
      </w:numPr>
      <w:suppressAutoHyphens/>
      <w:spacing w:before="60" w:after="120"/>
    </w:pPr>
    <w:rPr>
      <w:rFonts w:eastAsia="Calibri"/>
      <w:szCs w:val="24"/>
      <w:lang w:val="nb-NO" w:eastAsia="en-US"/>
    </w:rPr>
  </w:style>
  <w:style w:type="table" w:customStyle="1" w:styleId="TableGrid">
    <w:name w:val="TableGrid"/>
    <w:rsid w:val="00822DC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unntekstTegn">
    <w:name w:val="Bunntekst Tegn"/>
    <w:basedOn w:val="Standardskriftforavsnitt"/>
    <w:link w:val="Bunntekst"/>
    <w:uiPriority w:val="99"/>
    <w:rsid w:val="00822DCA"/>
    <w:rPr>
      <w:rFonts w:ascii="Arial" w:hAnsi="Arial"/>
      <w:sz w:val="16"/>
      <w:lang w:val="en-GB"/>
    </w:rPr>
  </w:style>
  <w:style w:type="paragraph" w:styleId="Revisjon">
    <w:name w:val="Revision"/>
    <w:hidden/>
    <w:uiPriority w:val="99"/>
    <w:semiHidden/>
    <w:rsid w:val="008263EE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7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93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6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16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32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429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1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84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78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71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86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0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160e8dc-f6f4-4325-ae43-7d744a54e0fb">SDOK-41-49</_dlc_DocId>
    <_dlc_DocIdUrl xmlns="b160e8dc-f6f4-4325-ae43-7d744a54e0fb">
      <Url>https://samhandling.statnett.no/styrendedok/stasjonsanlegggis/_layouts/15/DocIdRedir.aspx?ID=SDOK-41-49</Url>
      <Description>SDOK-41-49</Description>
    </_dlc_DocIdUrl>
    <SNGApprover xmlns="b160e8dc-f6f4-4325-ae43-7d744a54e0fb">
      <UserInfo>
        <DisplayName>Anders Lægreid</DisplayName>
        <AccountId>5472</AccountId>
        <AccountType/>
      </UserInfo>
    </SNGApprover>
    <SNGDocumentDescription xmlns="b160e8dc-f6f4-4325-ae43-7d744a54e0fb">Leverandør avvik liste om GIS anlegg.</SNGDocumentDescription>
    <ab312cfb8cfe403f93d90ddd22a116de xmlns="b160e8dc-f6f4-4325-ae43-7d744a54e0fb">
      <Terms xmlns="http://schemas.microsoft.com/office/infopath/2007/PartnerControls">
        <TermInfo xmlns="http://schemas.microsoft.com/office/infopath/2007/PartnerControls">
          <TermName xmlns="http://schemas.microsoft.com/office/infopath/2007/PartnerControls">Kvalitet og dokumentasjon</TermName>
          <TermId xmlns="http://schemas.microsoft.com/office/infopath/2007/PartnerControls">814bccf3-1b44-4fbd-bd17-209e8eaf8c71</TermId>
        </TermInfo>
        <TermInfo xmlns="http://schemas.microsoft.com/office/infopath/2007/PartnerControls">
          <TermName xmlns="http://schemas.microsoft.com/office/infopath/2007/PartnerControls">Kvalitet</TermName>
          <TermId xmlns="http://schemas.microsoft.com/office/infopath/2007/PartnerControls">a3157698-052d-45e0-9d14-ddd7789f5b73</TermId>
        </TermInfo>
        <TermInfo xmlns="http://schemas.microsoft.com/office/infopath/2007/PartnerControls">
          <TermName xmlns="http://schemas.microsoft.com/office/infopath/2007/PartnerControls">SF6-anlegg</TermName>
          <TermId xmlns="http://schemas.microsoft.com/office/infopath/2007/PartnerControls">376585b3-5224-4f18-825b-e61bd9493817</TermId>
        </TermInfo>
      </Terms>
    </ab312cfb8cfe403f93d90ddd22a116de>
    <lf8f356d3321401a9c22a9a7f26caba2 xmlns="b160e8dc-f6f4-4325-ae43-7d744a54e0fb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Teknisk standard</TermName>
          <TermId xmlns="http://schemas.microsoft.com/office/infopath/2007/PartnerControls">b084d780-6ae4-49f5-8e46-a1a3ea8db3dc</TermId>
        </TermInfo>
      </Terms>
    </lf8f356d3321401a9c22a9a7f26caba2>
    <SNGSpecialAccess xmlns="b160e8dc-f6f4-4325-ae43-7d744a54e0fb">
      <UserInfo>
        <DisplayName/>
        <AccountId xsi:nil="true"/>
        <AccountType/>
      </UserInfo>
    </SNGSpecialAccess>
    <SNGApprovedDate xmlns="b160e8dc-f6f4-4325-ae43-7d744a54e0fb">2023-09-01T07:46:05+00:00</SNGApprovedDate>
    <SNGPublishAsPdf xmlns="b160e8dc-f6f4-4325-ae43-7d744a54e0fb">false</SNGPublishAsPdf>
    <SNGAppendMetaData xmlns="b160e8dc-f6f4-4325-ae43-7d744a54e0fb">false</SNGAppendMetaData>
    <SNGAlertBeforeExpireDate xmlns="b160e8dc-f6f4-4325-ae43-7d744a54e0fb" xsi:nil="true"/>
    <SNGVerifiedDate xmlns="b160e8dc-f6f4-4325-ae43-7d744a54e0fb">2023-09-01T07:44:15+00:00</SNGVerifiedDate>
    <SNGAccessLevel xmlns="b160e8dc-f6f4-4325-ae43-7d744a54e0fb">K1</SNGAccessLevel>
    <SNGExpireDate xmlns="b160e8dc-f6f4-4325-ae43-7d744a54e0fb">2026-09-01T07:46:05+00:00</SNGExpireDate>
    <SNGEnglishVersionComment xmlns="b160e8dc-f6f4-4325-ae43-7d744a54e0fb">cosmetikk endringer.</SNGEnglishVersionComment>
    <TaxCatchAll xmlns="b160e8dc-f6f4-4325-ae43-7d744a54e0fb">
      <Value>55</Value>
      <Value>23</Value>
      <Value>9</Value>
      <Value>21</Value>
    </TaxCatchAll>
    <SNGEnglishTitle xmlns="b160e8dc-f6f4-4325-ae43-7d744a54e0fb">GIS Specification Appendix D Deviations from the GIS spesifications</SNGEnglishTitle>
    <SNGRelatedDocumentId xmlns="b160e8dc-f6f4-4325-ae43-7d744a54e0fb">SDOK-15-72, 7.0</SNGRelatedDocumentId>
    <SNGDocumentOwner xmlns="b160e8dc-f6f4-4325-ae43-7d744a54e0fb">
      <UserInfo>
        <DisplayName>Anders Lægreid</DisplayName>
        <AccountId>5472</AccountId>
        <AccountType/>
      </UserInfo>
    </SNGDocumentOwner>
    <SNGDocumentResponsible xmlns="b160e8dc-f6f4-4325-ae43-7d744a54e0fb">
      <UserInfo>
        <DisplayName>Guilhem Blanchet</DisplayName>
        <AccountId>302</AccountId>
        <AccountType/>
      </UserInfo>
    </SNGDocumentResponsible>
    <SNGVersionComment xmlns="b160e8dc-f6f4-4325-ae43-7d744a54e0fb">Kosmetikk endringer.</SNGVersionComment>
    <SNGHasPublishedVersion xmlns="b160e8dc-f6f4-4325-ae43-7d744a54e0fb">true</SNGHasPublishedVersion>
    <SNGIFSDocNo xmlns="b160e8dc-f6f4-4325-ae43-7d744a54e0fb" xsi:nil="true"/>
    <SNGHasIFSReference xmlns="b160e8dc-f6f4-4325-ae43-7d744a54e0fb">false</SNGHasIFSReference>
    <_dlc_DocIdPersistId xmlns="b160e8dc-f6f4-4325-ae43-7d744a54e0fb">true</_dlc_DocIdPersist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yrende dokument" ma:contentTypeID="0x0101008E83DC8ADD434B36A5E86317124F456100C48FC5AC005249AD8F8B4A81F075CFC70094DBDC9547637D4BB456F22CD1E9A493" ma:contentTypeVersion="99" ma:contentTypeDescription="Innholdstype for styrende dokument" ma:contentTypeScope="" ma:versionID="9cdf3b049af684e9e4bd83529ab14175">
  <xsd:schema xmlns:xsd="http://www.w3.org/2001/XMLSchema" xmlns:xs="http://www.w3.org/2001/XMLSchema" xmlns:p="http://schemas.microsoft.com/office/2006/metadata/properties" xmlns:ns2="b160e8dc-f6f4-4325-ae43-7d744a54e0fb" targetNamespace="http://schemas.microsoft.com/office/2006/metadata/properties" ma:root="true" ma:fieldsID="4684ba173cdf04b08680d4d542e2cab4" ns2:_="">
    <xsd:import namespace="b160e8dc-f6f4-4325-ae43-7d744a54e0fb"/>
    <xsd:element name="properties">
      <xsd:complexType>
        <xsd:sequence>
          <xsd:element name="documentManagement">
            <xsd:complexType>
              <xsd:all>
                <xsd:element ref="ns2:SNGEnglishTitle" minOccurs="0"/>
                <xsd:element ref="ns2:SNGDocumentDescription" minOccurs="0"/>
                <xsd:element ref="ns2:SNGVersionComment" minOccurs="0"/>
                <xsd:element ref="ns2:SNGEnglishVersionComment" minOccurs="0"/>
                <xsd:element ref="ns2:SNGAccessLevel" minOccurs="0"/>
                <xsd:element ref="ns2:SNGSpecialAccess" minOccurs="0"/>
                <xsd:element ref="ns2:SNGDocumentOwner" minOccurs="0"/>
                <xsd:element ref="ns2:SNGDocumentResponsible" minOccurs="0"/>
                <xsd:element ref="ns2:SNGApprovedDate" minOccurs="0"/>
                <xsd:element ref="ns2:SNGVerifiedDate" minOccurs="0"/>
                <xsd:element ref="ns2:SNGExpireDate" minOccurs="0"/>
                <xsd:element ref="ns2:SNGAlertBeforeExpireDate" minOccurs="0"/>
                <xsd:element ref="ns2:SNGApprover" minOccurs="0"/>
                <xsd:element ref="ns2:SNGPublishAsPdf" minOccurs="0"/>
                <xsd:element ref="ns2:SNGAppendMetaData" minOccurs="0"/>
                <xsd:element ref="ns2:SNGRelatedDocumentId" minOccurs="0"/>
                <xsd:element ref="ns2:SNGHasPublishedVersion" minOccurs="0"/>
                <xsd:element ref="ns2:SNGHasIFSReference" minOccurs="0"/>
                <xsd:element ref="ns2:SNGIFSDocNo" minOccurs="0"/>
                <xsd:element ref="ns2:_dlc_DocIdUrl" minOccurs="0"/>
                <xsd:element ref="ns2:_dlc_DocId" minOccurs="0"/>
                <xsd:element ref="ns2:TaxCatchAllLabel" minOccurs="0"/>
                <xsd:element ref="ns2:_dlc_DocIdPersistId" minOccurs="0"/>
                <xsd:element ref="ns2:TaxCatchAll" minOccurs="0"/>
                <xsd:element ref="ns2:ab312cfb8cfe403f93d90ddd22a116de" minOccurs="0"/>
                <xsd:element ref="ns2:lf8f356d3321401a9c22a9a7f26caba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0e8dc-f6f4-4325-ae43-7d744a54e0fb" elementFormDefault="qualified">
    <xsd:import namespace="http://schemas.microsoft.com/office/2006/documentManagement/types"/>
    <xsd:import namespace="http://schemas.microsoft.com/office/infopath/2007/PartnerControls"/>
    <xsd:element name="SNGEnglishTitle" ma:index="2" nillable="true" ma:displayName="Tittel (engelsk)" ma:internalName="SNGEnglishTitle">
      <xsd:simpleType>
        <xsd:restriction base="dms:Text">
          <xsd:maxLength value="255 "/>
        </xsd:restriction>
      </xsd:simpleType>
    </xsd:element>
    <xsd:element name="SNGDocumentDescription" ma:index="3" nillable="true" ma:displayName="Dokumentbeskrivelse" ma:internalName="SNGDocumentDescription">
      <xsd:simpleType>
        <xsd:restriction base="dms:Note">
          <xsd:maxLength value="255"/>
        </xsd:restriction>
      </xsd:simpleType>
    </xsd:element>
    <xsd:element name="SNGVersionComment" ma:index="4" nillable="true" ma:displayName="Versjonskommentar" ma:hidden="true" ma:internalName="SNGVersionComment">
      <xsd:simpleType>
        <xsd:restriction base="dms:Note">
          <xsd:maxLength value="250"/>
        </xsd:restriction>
      </xsd:simpleType>
    </xsd:element>
    <xsd:element name="SNGEnglishVersionComment" ma:index="5" nillable="true" ma:displayName="Versjonskommentar (engelsk)" ma:hidden="true" ma:internalName="SNGEnglishVersionComment">
      <xsd:simpleType>
        <xsd:restriction base="dms:Note">
          <xsd:maxLength value="250"/>
        </xsd:restriction>
      </xsd:simpleType>
    </xsd:element>
    <xsd:element name="SNGAccessLevel" ma:index="8" nillable="true" ma:displayName="Konfidensialitet" ma:default="" ma:format="Dropdown" ma:internalName="SNGAccessLevel">
      <xsd:simpleType>
        <xsd:restriction base="dms:Choice">
          <xsd:enumeration value="K0"/>
          <xsd:enumeration value="K1"/>
          <xsd:enumeration value="K2"/>
          <xsd:enumeration value="K3K"/>
          <xsd:enumeration value="K3M"/>
          <xsd:enumeration value="K3P"/>
        </xsd:restriction>
      </xsd:simpleType>
    </xsd:element>
    <xsd:element name="SNGSpecialAccess" ma:index="9" nillable="true" ma:displayName="Spesiell tilgang" ma:SharePointGroup="0" ma:internalName="SNGSpecialAcces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NGDocumentOwner" ma:index="10" nillable="true" ma:displayName="Dokumenteier" ma:hidden="true" ma:SharePointGroup="0" ma:internalName="SNGDocumen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NGDocumentResponsible" ma:index="11" nillable="true" ma:displayName="Dokumentansvarlig" ma:hidden="true" ma:SharePointGroup="0" ma:internalName="SNGDocumentResponsib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NGApprovedDate" ma:index="12" nillable="true" ma:displayName="Godkjent dato" ma:format="DateOnly" ma:hidden="true" ma:internalName="SNGApprovedDate">
      <xsd:simpleType>
        <xsd:restriction base="dms:DateTime"/>
      </xsd:simpleType>
    </xsd:element>
    <xsd:element name="SNGVerifiedDate" ma:index="13" nillable="true" ma:displayName="Verifisert dato" ma:format="DateOnly" ma:hidden="true" ma:internalName="SNGVerifiedDate">
      <xsd:simpleType>
        <xsd:restriction base="dms:DateTime"/>
      </xsd:simpleType>
    </xsd:element>
    <xsd:element name="SNGExpireDate" ma:index="14" nillable="true" ma:displayName="Gyldig til" ma:format="DateOnly" ma:hidden="true" ma:internalName="SNGExpireDate">
      <xsd:simpleType>
        <xsd:restriction base="dms:DateTime"/>
      </xsd:simpleType>
    </xsd:element>
    <xsd:element name="SNGAlertBeforeExpireDate" ma:index="15" nillable="true" ma:displayName="Varsel ved" ma:format="DateOnly" ma:hidden="true" ma:internalName="SNGAlertBeforeExpireDate">
      <xsd:simpleType>
        <xsd:restriction base="dms:DateTime"/>
      </xsd:simpleType>
    </xsd:element>
    <xsd:element name="SNGApprover" ma:index="16" nillable="true" ma:displayName="Godkjenner" ma:hidden="true" ma:SharePointGroup="0" ma:internalName="SNGAppro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NGPublishAsPdf" ma:index="17" nillable="true" ma:displayName="Publiser som pdf" ma:default="1" ma:description="Publiser dokumentet som en pdf" ma:internalName="SNGPublishAsPdf">
      <xsd:simpleType>
        <xsd:restriction base="dms:Boolean"/>
      </xsd:simpleType>
    </xsd:element>
    <xsd:element name="SNGAppendMetaData" ma:index="18" nillable="true" ma:displayName="Ta med metadata ved publisering" ma:default="1" ma:description="Ta med metadata ved publisering, kun gyldig hvis publiser som pdf er valgt" ma:internalName="SNGAppendMetaData">
      <xsd:simpleType>
        <xsd:restriction base="dms:Boolean"/>
      </xsd:simpleType>
    </xsd:element>
    <xsd:element name="SNGRelatedDocumentId" ma:index="19" nillable="true" ma:displayName="Relatert dokument" ma:hidden="true" ma:internalName="SNGRelatedDocumentId">
      <xsd:simpleType>
        <xsd:restriction base="dms:Text">
          <xsd:maxLength value="255"/>
        </xsd:restriction>
      </xsd:simpleType>
    </xsd:element>
    <xsd:element name="SNGHasPublishedVersion" ma:index="20" nillable="true" ma:displayName="Publisert" ma:default="0" ma:description="Ja dersom det eksisterer en versjon av dokumentet som er publisert" ma:internalName="SNGHasPublishedVersion">
      <xsd:simpleType>
        <xsd:restriction base="dms:Boolean"/>
      </xsd:simpleType>
    </xsd:element>
    <xsd:element name="SNGHasIFSReference" ma:index="21" nillable="true" ma:displayName="Skal brukes på arbeidsordre i IFS" ma:default="0" ma:description="Dokumentet skal ha en referanse fra IFS slik at det kan legges ved en arbeidsordre" ma:internalName="SNGHasIFSReference">
      <xsd:simpleType>
        <xsd:restriction base="dms:Boolean"/>
      </xsd:simpleType>
    </xsd:element>
    <xsd:element name="SNGIFSDocNo" ma:index="22" nillable="true" ma:displayName="IFS dokument id" ma:hidden="true" ma:internalName="SNGIFSDocNo">
      <xsd:simpleType>
        <xsd:restriction base="dms:Text">
          <xsd:maxLength value="255"/>
        </xsd:restriction>
      </xsd:simpleType>
    </xsd:element>
    <xsd:element name="_dlc_DocIdUrl" ma:index="23" nillable="true" ma:displayName="SDOK-ID" ma:description="Fast kobling til dokumente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26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TaxCatchAllLabel" ma:index="29" nillable="true" ma:displayName="Taxonomy Catch All Column1" ma:hidden="true" ma:list="{16753692-be45-4ce6-954b-833ba2db6957}" ma:internalName="TaxCatchAllLabel" ma:readOnly="true" ma:showField="CatchAllDataLabel" ma:web="b160e8dc-f6f4-4325-ae43-7d744a54e0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30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TaxCatchAll" ma:index="31" nillable="true" ma:displayName="Taxonomy Catch All Column" ma:hidden="true" ma:list="{16753692-be45-4ce6-954b-833ba2db6957}" ma:internalName="TaxCatchAll" ma:showField="CatchAllData" ma:web="b160e8dc-f6f4-4325-ae43-7d744a54e0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b312cfb8cfe403f93d90ddd22a116de" ma:index="34" nillable="true" ma:taxonomy="true" ma:internalName="ab312cfb8cfe403f93d90ddd22a116de" ma:taxonomyFieldName="SNGDocumentKeywords" ma:displayName="Nøkkelord" ma:default="" ma:fieldId="{ab312cfb-8cfe-403f-93d9-0ddd22a116de}" ma:taxonomyMulti="true" ma:sspId="66466c7c-6529-4a11-ba78-02c0153790f6" ma:termSetId="410a93ff-f1e4-4026-9fc2-bb53702be5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f8f356d3321401a9c22a9a7f26caba2" ma:index="35" nillable="true" ma:taxonomy="true" ma:internalName="lf8f356d3321401a9c22a9a7f26caba2" ma:taxonomyFieldName="SNGDocumentType" ma:displayName="Dokumenttype" ma:default="" ma:fieldId="{5f8f356d-3321-401a-9c22-a9a7f26caba2}" ma:sspId="66466c7c-6529-4a11-ba78-02c0153790f6" ma:termSetId="6a14505d-2a05-44e1-94a7-89c8369fad6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4806D-395B-4514-85AA-B18152ADBF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F526F07-F6DA-4EE5-9BCE-ADAF3D4A20B9}">
  <ds:schemaRefs>
    <ds:schemaRef ds:uri="http://schemas.microsoft.com/office/2006/metadata/properties"/>
    <ds:schemaRef ds:uri="http://schemas.microsoft.com/office/infopath/2007/PartnerControls"/>
    <ds:schemaRef ds:uri="b160e8dc-f6f4-4325-ae43-7d744a54e0fb"/>
  </ds:schemaRefs>
</ds:datastoreItem>
</file>

<file path=customXml/itemProps3.xml><?xml version="1.0" encoding="utf-8"?>
<ds:datastoreItem xmlns:ds="http://schemas.openxmlformats.org/officeDocument/2006/customXml" ds:itemID="{E376BD6C-A6DD-4F75-A9A4-222F086E3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60e8dc-f6f4-4325-ae43-7d744a54e0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34BE2C-FBD5-4B75-987F-BADE67397D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941C22-251B-49E3-B45A-BBA6078FCC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3c2636-b986-4bb9-9171-895989e09a52}" enabled="1" method="Standard" siteId="{12f1bdca-9eec-45f6-a63e-2061b957e8e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798</Words>
  <Characters>4474</Characters>
  <Application>Microsoft Office Word</Application>
  <DocSecurity>0</DocSecurity>
  <Lines>298</Lines>
  <Paragraphs>142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(SDOK-41-49)GIS Specification Appendix C Manufacturing details</vt:lpstr>
    </vt:vector>
  </TitlesOfParts>
  <Manager>trond.ohnstad@statnett.no</Manager>
  <Company>Statnett Teknologidiv.</Company>
  <LinksUpToDate>false</LinksUpToDate>
  <CharactersWithSpaces>5130</CharactersWithSpaces>
  <SharedDoc>false</SharedDoc>
  <HLinks>
    <vt:vector size="162" baseType="variant">
      <vt:variant>
        <vt:i4>1572919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_Toc320613582</vt:lpwstr>
      </vt:variant>
      <vt:variant>
        <vt:i4>1572919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_Toc320613581</vt:lpwstr>
      </vt:variant>
      <vt:variant>
        <vt:i4>1572919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_Toc320613580</vt:lpwstr>
      </vt:variant>
      <vt:variant>
        <vt:i4>1507383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_Toc320613579</vt:lpwstr>
      </vt:variant>
      <vt:variant>
        <vt:i4>1507383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_Toc320613578</vt:lpwstr>
      </vt:variant>
      <vt:variant>
        <vt:i4>1507383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_Toc320613577</vt:lpwstr>
      </vt:variant>
      <vt:variant>
        <vt:i4>1507383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_Toc320613576</vt:lpwstr>
      </vt:variant>
      <vt:variant>
        <vt:i4>1507383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_Toc320613575</vt:lpwstr>
      </vt:variant>
      <vt:variant>
        <vt:i4>1507383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_Toc320613574</vt:lpwstr>
      </vt:variant>
      <vt:variant>
        <vt:i4>1507383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_Toc320613573</vt:lpwstr>
      </vt:variant>
      <vt:variant>
        <vt:i4>1507383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_Toc320613572</vt:lpwstr>
      </vt:variant>
      <vt:variant>
        <vt:i4>1507383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_Toc320613571</vt:lpwstr>
      </vt:variant>
      <vt:variant>
        <vt:i4>1507383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_Toc320613570</vt:lpwstr>
      </vt:variant>
      <vt:variant>
        <vt:i4>1441847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_Toc320613569</vt:lpwstr>
      </vt:variant>
      <vt:variant>
        <vt:i4>1441847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_Toc320613568</vt:lpwstr>
      </vt:variant>
      <vt:variant>
        <vt:i4>1441847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_Toc320613567</vt:lpwstr>
      </vt:variant>
      <vt:variant>
        <vt:i4>1441847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_Toc320613566</vt:lpwstr>
      </vt:variant>
      <vt:variant>
        <vt:i4>1441847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_Toc320613565</vt:lpwstr>
      </vt:variant>
      <vt:variant>
        <vt:i4>1441847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_Toc320613564</vt:lpwstr>
      </vt:variant>
      <vt:variant>
        <vt:i4>1441847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_Toc320613563</vt:lpwstr>
      </vt:variant>
      <vt:variant>
        <vt:i4>1441847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_Toc320613562</vt:lpwstr>
      </vt:variant>
      <vt:variant>
        <vt:i4>1441847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_Toc320613561</vt:lpwstr>
      </vt:variant>
      <vt:variant>
        <vt:i4>1441847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_Toc320613560</vt:lpwstr>
      </vt:variant>
      <vt:variant>
        <vt:i4>1376311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_Toc320613559</vt:lpwstr>
      </vt:variant>
      <vt:variant>
        <vt:i4>1376311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_Toc320613558</vt:lpwstr>
      </vt:variant>
      <vt:variant>
        <vt:i4>1376311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_Toc320613557</vt:lpwstr>
      </vt:variant>
      <vt:variant>
        <vt:i4>1376311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_Toc320613556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GIS Specification Appendix C Manufacturing details</dc:title>
  <dc:subject>Power Transformer</dc:subject>
  <dc:creator>Geir M Bjørgvik</dc:creator>
  <cp:keywords/>
  <dc:description/>
  <cp:lastModifiedBy>Martin Husby</cp:lastModifiedBy>
  <cp:revision>8</cp:revision>
  <cp:lastPrinted>2013-09-02T08:11:00Z</cp:lastPrinted>
  <dcterms:created xsi:type="dcterms:W3CDTF">2024-11-04T08:37:00Z</dcterms:created>
  <dcterms:modified xsi:type="dcterms:W3CDTF">2024-11-15T14:58:00Z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ddo_Today">
    <vt:filetime>2011-12-15T23:00:00Z</vt:filetime>
  </property>
  <property fmtid="{D5CDD505-2E9C-101B-9397-08002B2CF9AE}" pid="3" name="ContentTypeId">
    <vt:lpwstr>0x0101008E83DC8ADD434B36A5E86317124F456100C48FC5AC005249AD8F8B4A81F075CFC70094DBDC9547637D4BB456F22CD1E9A493</vt:lpwstr>
  </property>
  <property fmtid="{D5CDD505-2E9C-101B-9397-08002B2CF9AE}" pid="4" name="DOC_STATE">
    <vt:lpwstr>DOC_STATE = Utsjekket &lt;LEIVO&gt;</vt:lpwstr>
  </property>
  <property fmtid="{D5CDD505-2E9C-101B-9397-08002B2CF9AE}" pid="5" name="FILE_NAME">
    <vt:lpwstr>Mal for spesifikasjon - spesiell del (TEKSPEK - 2088020 - 1 - 1) - 1.DOCX</vt:lpwstr>
  </property>
  <property fmtid="{D5CDD505-2E9C-101B-9397-08002B2CF9AE}" pid="6" name="_dlc_DocIdItemGuid">
    <vt:lpwstr>926d9d56-11be-414a-8a90-4e3db379a607</vt:lpwstr>
  </property>
  <property fmtid="{D5CDD505-2E9C-101B-9397-08002B2CF9AE}" pid="7" name="SNGDocumentKeywords">
    <vt:lpwstr>23;#Kvalitet og dokumentasjon|814bccf3-1b44-4fbd-bd17-209e8eaf8c71;#21;#Kvalitet|a3157698-052d-45e0-9d14-ddd7789f5b73;#55;#SF6-anlegg|376585b3-5224-4f18-825b-e61bd9493817</vt:lpwstr>
  </property>
  <property fmtid="{D5CDD505-2E9C-101B-9397-08002B2CF9AE}" pid="8" name="SNGDocumentType">
    <vt:lpwstr>9;#Teknisk standard|b084d780-6ae4-49f5-8e46-a1a3ea8db3dc</vt:lpwstr>
  </property>
  <property fmtid="{D5CDD505-2E9C-101B-9397-08002B2CF9AE}" pid="9" name="MSIP_Label_93d70800-558d-4225-aefd-49baf6c336aa_Enabled">
    <vt:lpwstr>true</vt:lpwstr>
  </property>
  <property fmtid="{D5CDD505-2E9C-101B-9397-08002B2CF9AE}" pid="10" name="MSIP_Label_93d70800-558d-4225-aefd-49baf6c336aa_SetDate">
    <vt:lpwstr>2023-05-11T08:22:43Z</vt:lpwstr>
  </property>
  <property fmtid="{D5CDD505-2E9C-101B-9397-08002B2CF9AE}" pid="11" name="MSIP_Label_93d70800-558d-4225-aefd-49baf6c336aa_Method">
    <vt:lpwstr>Privileged</vt:lpwstr>
  </property>
  <property fmtid="{D5CDD505-2E9C-101B-9397-08002B2CF9AE}" pid="12" name="MSIP_Label_93d70800-558d-4225-aefd-49baf6c336aa_Name">
    <vt:lpwstr>Sensitive market  data</vt:lpwstr>
  </property>
  <property fmtid="{D5CDD505-2E9C-101B-9397-08002B2CF9AE}" pid="13" name="MSIP_Label_93d70800-558d-4225-aefd-49baf6c336aa_SiteId">
    <vt:lpwstr>a8d61462-f252-44b2-bf6a-d7231960c041</vt:lpwstr>
  </property>
  <property fmtid="{D5CDD505-2E9C-101B-9397-08002B2CF9AE}" pid="14" name="MSIP_Label_93d70800-558d-4225-aefd-49baf6c336aa_ActionId">
    <vt:lpwstr>42d76e8a-fcbd-447a-9860-088b5cecc9ea</vt:lpwstr>
  </property>
  <property fmtid="{D5CDD505-2E9C-101B-9397-08002B2CF9AE}" pid="15" name="MSIP_Label_93d70800-558d-4225-aefd-49baf6c336aa_ContentBits">
    <vt:lpwstr>1</vt:lpwstr>
  </property>
  <property fmtid="{D5CDD505-2E9C-101B-9397-08002B2CF9AE}" pid="16" name="MSIP_Label_82ce82a2-c9dc-484b-9d3f-6e6f4582d96b_SetDate">
    <vt:lpwstr>2021-09-16T12:19:17Z</vt:lpwstr>
  </property>
  <property fmtid="{D5CDD505-2E9C-101B-9397-08002B2CF9AE}" pid="17" name="MSIP_Label_82ce82a2-c9dc-484b-9d3f-6e6f4582d96b_SiteId">
    <vt:lpwstr>a8d61462-f252-44b2-bf6a-d7231960c041</vt:lpwstr>
  </property>
  <property fmtid="{D5CDD505-2E9C-101B-9397-08002B2CF9AE}" pid="18" name="MSIP_Label_82ce82a2-c9dc-484b-9d3f-6e6f4582d96b_Method">
    <vt:lpwstr>Privileged</vt:lpwstr>
  </property>
  <property fmtid="{D5CDD505-2E9C-101B-9397-08002B2CF9AE}" pid="19" name="MSIP_Label_82ce82a2-c9dc-484b-9d3f-6e6f4582d96b_ActionId">
    <vt:lpwstr>47465cec-6fe7-4024-9d39-572804af2d05</vt:lpwstr>
  </property>
  <property fmtid="{D5CDD505-2E9C-101B-9397-08002B2CF9AE}" pid="20" name="MSIP_Label_82ce82a2-c9dc-484b-9d3f-6e6f4582d96b_ContentBits">
    <vt:lpwstr>1</vt:lpwstr>
  </property>
  <property fmtid="{D5CDD505-2E9C-101B-9397-08002B2CF9AE}" pid="21" name="MSIP_Label_82ce82a2-c9dc-484b-9d3f-6e6f4582d96b_Enabled">
    <vt:lpwstr>true</vt:lpwstr>
  </property>
  <property fmtid="{D5CDD505-2E9C-101B-9397-08002B2CF9AE}" pid="22" name="MSIP_Label_82ce82a2-c9dc-484b-9d3f-6e6f4582d96b_Name">
    <vt:lpwstr>Statnett åpen_0</vt:lpwstr>
  </property>
  <property fmtid="{D5CDD505-2E9C-101B-9397-08002B2CF9AE}" pid="23" name="Addo_DocID">
    <vt:lpwstr>65c4acbf-6be6-4ae5-a804-09e706b2fd61</vt:lpwstr>
  </property>
</Properties>
</file>